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7EA38" w14:textId="77777777" w:rsidR="00760685" w:rsidRDefault="00760685" w:rsidP="009E7741">
      <w:pPr>
        <w:shd w:val="clear" w:color="auto" w:fill="FFFFFF"/>
        <w:spacing w:after="120" w:line="240" w:lineRule="auto"/>
        <w:rPr>
          <w:rFonts w:ascii="Calibri" w:eastAsia="Times New Roman" w:hAnsi="Calibri" w:cs="Calibri"/>
          <w:b/>
          <w:bCs/>
          <w:color w:val="000000"/>
          <w:sz w:val="24"/>
          <w:szCs w:val="24"/>
          <w:bdr w:val="none" w:sz="0" w:space="0" w:color="auto" w:frame="1"/>
        </w:rPr>
      </w:pPr>
    </w:p>
    <w:p w14:paraId="189FE213" w14:textId="3E1D8982" w:rsidR="00AB3421" w:rsidRPr="00682AD6" w:rsidRDefault="00AB3421" w:rsidP="00C667C6">
      <w:pPr>
        <w:shd w:val="clear" w:color="auto" w:fill="FFFFFF"/>
        <w:spacing w:after="180" w:line="240" w:lineRule="auto"/>
        <w:rPr>
          <w:rFonts w:ascii="Calibri" w:eastAsia="Times New Roman" w:hAnsi="Calibri" w:cs="Calibri"/>
          <w:color w:val="000000"/>
          <w:sz w:val="24"/>
          <w:szCs w:val="24"/>
          <w:bdr w:val="none" w:sz="0" w:space="0" w:color="auto" w:frame="1"/>
        </w:rPr>
      </w:pPr>
      <w:r w:rsidRPr="00682AD6">
        <w:rPr>
          <w:rFonts w:ascii="Calibri" w:eastAsia="Times New Roman" w:hAnsi="Calibri" w:cs="Calibri"/>
          <w:b/>
          <w:bCs/>
          <w:color w:val="000000"/>
          <w:sz w:val="24"/>
          <w:szCs w:val="24"/>
          <w:bdr w:val="none" w:sz="0" w:space="0" w:color="auto" w:frame="1"/>
        </w:rPr>
        <w:t>WHEREAS</w:t>
      </w:r>
      <w:r w:rsidRPr="00682AD6">
        <w:rPr>
          <w:rFonts w:ascii="Calibri" w:eastAsia="Times New Roman" w:hAnsi="Calibri" w:cs="Calibri"/>
          <w:color w:val="000000"/>
          <w:sz w:val="24"/>
          <w:szCs w:val="24"/>
          <w:bdr w:val="none" w:sz="0" w:space="0" w:color="auto" w:frame="1"/>
        </w:rPr>
        <w:t xml:space="preserve"> the Board of Directors of Three Oaks Association, Inc. has the responsibility and authority to adopt and publish rules and regulations governing the use of the Common Area and facilities, and the personal conduct of the members and their guests thereon, and to establish penalties for the infraction thereof pursuant to Article VII of the Bylaws, and, </w:t>
      </w:r>
    </w:p>
    <w:p w14:paraId="5DDE03F0" w14:textId="2830FAAD" w:rsidR="00AB3421" w:rsidRPr="00682AD6" w:rsidRDefault="00EF22E5" w:rsidP="00C667C6">
      <w:pPr>
        <w:shd w:val="clear" w:color="auto" w:fill="FFFFFF"/>
        <w:spacing w:after="180" w:line="240" w:lineRule="auto"/>
        <w:rPr>
          <w:rFonts w:ascii="Calibri" w:eastAsia="Times New Roman" w:hAnsi="Calibri" w:cs="Calibri"/>
          <w:color w:val="000000"/>
          <w:sz w:val="24"/>
          <w:szCs w:val="24"/>
          <w:bdr w:val="none" w:sz="0" w:space="0" w:color="auto" w:frame="1"/>
        </w:rPr>
      </w:pPr>
      <w:r w:rsidRPr="00682AD6">
        <w:rPr>
          <w:rFonts w:ascii="Calibri" w:eastAsia="Times New Roman" w:hAnsi="Calibri" w:cs="Calibri"/>
          <w:b/>
          <w:bCs/>
          <w:color w:val="000000"/>
          <w:sz w:val="24"/>
          <w:szCs w:val="24"/>
          <w:bdr w:val="none" w:sz="0" w:space="0" w:color="auto" w:frame="1"/>
        </w:rPr>
        <w:t>WHEREAS</w:t>
      </w:r>
      <w:r w:rsidR="00AB3421" w:rsidRPr="00682AD6">
        <w:rPr>
          <w:rFonts w:ascii="Calibri" w:eastAsia="Times New Roman" w:hAnsi="Calibri" w:cs="Calibri"/>
          <w:color w:val="000000"/>
          <w:sz w:val="24"/>
          <w:szCs w:val="24"/>
          <w:bdr w:val="none" w:sz="0" w:space="0" w:color="auto" w:frame="1"/>
        </w:rPr>
        <w:t xml:space="preserve"> there is a need to adopt specific rules on parking, and, </w:t>
      </w:r>
    </w:p>
    <w:p w14:paraId="77E37A49" w14:textId="3FE53CD7" w:rsidR="00AB3421" w:rsidRPr="00682AD6" w:rsidRDefault="00AB3421" w:rsidP="00C667C6">
      <w:pPr>
        <w:shd w:val="clear" w:color="auto" w:fill="FFFFFF"/>
        <w:spacing w:after="180" w:line="240" w:lineRule="auto"/>
        <w:rPr>
          <w:rFonts w:ascii="Calibri" w:eastAsia="Times New Roman" w:hAnsi="Calibri" w:cs="Calibri"/>
          <w:color w:val="000000"/>
          <w:sz w:val="24"/>
          <w:szCs w:val="24"/>
          <w:bdr w:val="none" w:sz="0" w:space="0" w:color="auto" w:frame="1"/>
        </w:rPr>
      </w:pPr>
      <w:r w:rsidRPr="00682AD6">
        <w:rPr>
          <w:rFonts w:ascii="Calibri" w:eastAsia="Times New Roman" w:hAnsi="Calibri" w:cs="Calibri"/>
          <w:b/>
          <w:bCs/>
          <w:color w:val="000000"/>
          <w:sz w:val="24"/>
          <w:szCs w:val="24"/>
          <w:bdr w:val="none" w:sz="0" w:space="0" w:color="auto" w:frame="1"/>
        </w:rPr>
        <w:t>WHEREAS</w:t>
      </w:r>
      <w:r w:rsidRPr="00682AD6">
        <w:rPr>
          <w:rFonts w:ascii="Calibri" w:eastAsia="Times New Roman" w:hAnsi="Calibri" w:cs="Calibri"/>
          <w:color w:val="000000"/>
          <w:sz w:val="24"/>
          <w:szCs w:val="24"/>
          <w:bdr w:val="none" w:sz="0" w:space="0" w:color="auto" w:frame="1"/>
        </w:rPr>
        <w:t>, it is the intent that this rule shall be applicable to all Owners, tenants, guests, invitees, or any others wo have vehicles entering upon the common areas</w:t>
      </w:r>
      <w:r w:rsidR="004D2863">
        <w:rPr>
          <w:rFonts w:ascii="Calibri" w:eastAsia="Times New Roman" w:hAnsi="Calibri" w:cs="Calibri"/>
          <w:color w:val="000000"/>
          <w:sz w:val="24"/>
          <w:szCs w:val="24"/>
          <w:bdr w:val="none" w:sz="0" w:space="0" w:color="auto" w:frame="1"/>
        </w:rPr>
        <w:t>,</w:t>
      </w:r>
      <w:r w:rsidRPr="00682AD6">
        <w:rPr>
          <w:rFonts w:ascii="Calibri" w:eastAsia="Times New Roman" w:hAnsi="Calibri" w:cs="Calibri"/>
          <w:color w:val="000000"/>
          <w:sz w:val="24"/>
          <w:szCs w:val="24"/>
          <w:bdr w:val="none" w:sz="0" w:space="0" w:color="auto" w:frame="1"/>
        </w:rPr>
        <w:t xml:space="preserve"> and this rule super</w:t>
      </w:r>
      <w:r w:rsidR="00AA44C0">
        <w:rPr>
          <w:rFonts w:ascii="Calibri" w:eastAsia="Times New Roman" w:hAnsi="Calibri" w:cs="Calibri"/>
          <w:color w:val="000000"/>
          <w:sz w:val="24"/>
          <w:szCs w:val="24"/>
          <w:bdr w:val="none" w:sz="0" w:space="0" w:color="auto" w:frame="1"/>
        </w:rPr>
        <w:t>c</w:t>
      </w:r>
      <w:r w:rsidRPr="00682AD6">
        <w:rPr>
          <w:rFonts w:ascii="Calibri" w:eastAsia="Times New Roman" w:hAnsi="Calibri" w:cs="Calibri"/>
          <w:color w:val="000000"/>
          <w:sz w:val="24"/>
          <w:szCs w:val="24"/>
          <w:bdr w:val="none" w:sz="0" w:space="0" w:color="auto" w:frame="1"/>
        </w:rPr>
        <w:t>edes and replaces any and all rules or regulations previously enacted by the Board of Directors, Park Place Association</w:t>
      </w:r>
      <w:r w:rsidR="004D2863">
        <w:rPr>
          <w:rFonts w:ascii="Calibri" w:eastAsia="Times New Roman" w:hAnsi="Calibri" w:cs="Calibri"/>
          <w:color w:val="000000"/>
          <w:sz w:val="24"/>
          <w:szCs w:val="24"/>
          <w:bdr w:val="none" w:sz="0" w:space="0" w:color="auto" w:frame="1"/>
        </w:rPr>
        <w:t>,</w:t>
      </w:r>
      <w:r w:rsidRPr="00682AD6">
        <w:rPr>
          <w:rFonts w:ascii="Calibri" w:eastAsia="Times New Roman" w:hAnsi="Calibri" w:cs="Calibri"/>
          <w:color w:val="000000"/>
          <w:sz w:val="24"/>
          <w:szCs w:val="24"/>
          <w:bdr w:val="none" w:sz="0" w:space="0" w:color="auto" w:frame="1"/>
        </w:rPr>
        <w:t xml:space="preserve"> </w:t>
      </w:r>
      <w:r w:rsidR="004D2863">
        <w:rPr>
          <w:rFonts w:ascii="Calibri" w:eastAsia="Times New Roman" w:hAnsi="Calibri" w:cs="Calibri"/>
          <w:color w:val="000000"/>
          <w:sz w:val="24"/>
          <w:szCs w:val="24"/>
          <w:bdr w:val="none" w:sz="0" w:space="0" w:color="auto" w:frame="1"/>
        </w:rPr>
        <w:t>and</w:t>
      </w:r>
      <w:r w:rsidRPr="00682AD6">
        <w:rPr>
          <w:rFonts w:ascii="Calibri" w:eastAsia="Times New Roman" w:hAnsi="Calibri" w:cs="Calibri"/>
          <w:color w:val="000000"/>
          <w:sz w:val="24"/>
          <w:szCs w:val="24"/>
          <w:bdr w:val="none" w:sz="0" w:space="0" w:color="auto" w:frame="1"/>
        </w:rPr>
        <w:t xml:space="preserve"> the successor Association, Three Oaks Association Inc., on the subject of parking</w:t>
      </w:r>
      <w:r w:rsidR="004D2863">
        <w:rPr>
          <w:rFonts w:ascii="Calibri" w:eastAsia="Times New Roman" w:hAnsi="Calibri" w:cs="Calibri"/>
          <w:color w:val="000000"/>
          <w:sz w:val="24"/>
          <w:szCs w:val="24"/>
          <w:bdr w:val="none" w:sz="0" w:space="0" w:color="auto" w:frame="1"/>
        </w:rPr>
        <w:t xml:space="preserve">, </w:t>
      </w:r>
      <w:r w:rsidRPr="00682AD6">
        <w:rPr>
          <w:rFonts w:ascii="Calibri" w:eastAsia="Times New Roman" w:hAnsi="Calibri" w:cs="Calibri"/>
          <w:color w:val="000000"/>
          <w:sz w:val="24"/>
          <w:szCs w:val="24"/>
          <w:bdr w:val="none" w:sz="0" w:space="0" w:color="auto" w:frame="1"/>
        </w:rPr>
        <w:t xml:space="preserve">and this resolution shall remain in effect until otherwise rescinded, modified, or amended by a majority of the Board of Directors. </w:t>
      </w:r>
    </w:p>
    <w:p w14:paraId="65A833E6" w14:textId="4C06C664" w:rsidR="00AB3421" w:rsidRPr="00682AD6" w:rsidRDefault="00AB3421" w:rsidP="00C667C6">
      <w:pPr>
        <w:shd w:val="clear" w:color="auto" w:fill="FFFFFF"/>
        <w:spacing w:after="180" w:line="240" w:lineRule="auto"/>
        <w:rPr>
          <w:rFonts w:ascii="Calibri" w:eastAsia="Times New Roman" w:hAnsi="Calibri" w:cs="Calibri"/>
          <w:color w:val="000000"/>
          <w:sz w:val="24"/>
          <w:szCs w:val="24"/>
          <w:bdr w:val="none" w:sz="0" w:space="0" w:color="auto" w:frame="1"/>
        </w:rPr>
      </w:pPr>
      <w:r w:rsidRPr="00682AD6">
        <w:rPr>
          <w:rFonts w:ascii="Calibri" w:eastAsia="Times New Roman" w:hAnsi="Calibri" w:cs="Calibri"/>
          <w:b/>
          <w:bCs/>
          <w:color w:val="000000"/>
          <w:sz w:val="24"/>
          <w:szCs w:val="24"/>
          <w:bdr w:val="none" w:sz="0" w:space="0" w:color="auto" w:frame="1"/>
        </w:rPr>
        <w:t>NOW, THEREFORE BE I</w:t>
      </w:r>
      <w:r w:rsidR="004D2863">
        <w:rPr>
          <w:rFonts w:ascii="Calibri" w:eastAsia="Times New Roman" w:hAnsi="Calibri" w:cs="Calibri"/>
          <w:b/>
          <w:bCs/>
          <w:color w:val="000000"/>
          <w:sz w:val="24"/>
          <w:szCs w:val="24"/>
          <w:bdr w:val="none" w:sz="0" w:space="0" w:color="auto" w:frame="1"/>
        </w:rPr>
        <w:t>T</w:t>
      </w:r>
      <w:r w:rsidRPr="00682AD6">
        <w:rPr>
          <w:rFonts w:ascii="Calibri" w:eastAsia="Times New Roman" w:hAnsi="Calibri" w:cs="Calibri"/>
          <w:b/>
          <w:bCs/>
          <w:color w:val="000000"/>
          <w:sz w:val="24"/>
          <w:szCs w:val="24"/>
          <w:bdr w:val="none" w:sz="0" w:space="0" w:color="auto" w:frame="1"/>
        </w:rPr>
        <w:t xml:space="preserve"> RESOLVED THAT</w:t>
      </w:r>
      <w:r w:rsidRPr="00682AD6">
        <w:rPr>
          <w:rFonts w:ascii="Calibri" w:eastAsia="Times New Roman" w:hAnsi="Calibri" w:cs="Calibri"/>
          <w:color w:val="000000"/>
          <w:sz w:val="24"/>
          <w:szCs w:val="24"/>
          <w:bdr w:val="none" w:sz="0" w:space="0" w:color="auto" w:frame="1"/>
        </w:rPr>
        <w:t xml:space="preserve"> the attached rules on parking are hereby adopted by the Board of Directors of Three Oaks Association, Inc., and shall be published to the members by mailing a copy to each member of the association</w:t>
      </w:r>
      <w:r w:rsidR="009A13A3">
        <w:rPr>
          <w:rFonts w:ascii="Calibri" w:eastAsia="Times New Roman" w:hAnsi="Calibri" w:cs="Calibri"/>
          <w:color w:val="000000"/>
          <w:sz w:val="24"/>
          <w:szCs w:val="24"/>
          <w:bdr w:val="none" w:sz="0" w:space="0" w:color="auto" w:frame="1"/>
        </w:rPr>
        <w:t xml:space="preserve"> and filed in the Homeowners Association for Montgomery County</w:t>
      </w:r>
      <w:r w:rsidRPr="00682AD6">
        <w:rPr>
          <w:rFonts w:ascii="Calibri" w:eastAsia="Times New Roman" w:hAnsi="Calibri" w:cs="Calibri"/>
          <w:color w:val="000000"/>
          <w:sz w:val="24"/>
          <w:szCs w:val="24"/>
          <w:bdr w:val="none" w:sz="0" w:space="0" w:color="auto" w:frame="1"/>
        </w:rPr>
        <w:t>.</w:t>
      </w:r>
    </w:p>
    <w:p w14:paraId="7B15907C" w14:textId="29D09A7F" w:rsidR="00AB3421" w:rsidRPr="00682AD6" w:rsidRDefault="00AB3421" w:rsidP="00C667C6">
      <w:pPr>
        <w:shd w:val="clear" w:color="auto" w:fill="FFFFFF"/>
        <w:spacing w:after="180" w:line="240" w:lineRule="auto"/>
        <w:rPr>
          <w:rFonts w:ascii="Calibri" w:eastAsia="Times New Roman" w:hAnsi="Calibri" w:cs="Calibri"/>
          <w:color w:val="000000"/>
          <w:sz w:val="24"/>
          <w:szCs w:val="24"/>
          <w:bdr w:val="none" w:sz="0" w:space="0" w:color="auto" w:frame="1"/>
        </w:rPr>
      </w:pPr>
      <w:r w:rsidRPr="00682AD6">
        <w:rPr>
          <w:rFonts w:ascii="Calibri" w:eastAsia="Times New Roman" w:hAnsi="Calibri" w:cs="Calibri"/>
          <w:color w:val="000000"/>
          <w:sz w:val="24"/>
          <w:szCs w:val="24"/>
          <w:bdr w:val="none" w:sz="0" w:space="0" w:color="auto" w:frame="1"/>
        </w:rPr>
        <w:t>I, the undersigned secretary of Three Oaks Association, Inc. do hereby certify that at a meeting of the Board of Directors of said corporation duly and regularly called and held on</w:t>
      </w:r>
      <w:r w:rsidR="00E70FF0">
        <w:rPr>
          <w:rFonts w:ascii="Calibri" w:eastAsia="Times New Roman" w:hAnsi="Calibri" w:cs="Calibri"/>
          <w:color w:val="000000"/>
          <w:sz w:val="24"/>
          <w:szCs w:val="24"/>
          <w:bdr w:val="none" w:sz="0" w:space="0" w:color="auto" w:frame="1"/>
        </w:rPr>
        <w:t xml:space="preserve"> April 18,</w:t>
      </w:r>
      <w:r w:rsidR="00746FE9" w:rsidRPr="00682AD6">
        <w:rPr>
          <w:rFonts w:ascii="Calibri" w:eastAsia="Times New Roman" w:hAnsi="Calibri" w:cs="Calibri"/>
          <w:color w:val="000000"/>
          <w:sz w:val="24"/>
          <w:szCs w:val="24"/>
          <w:highlight w:val="yellow"/>
          <w:bdr w:val="none" w:sz="0" w:space="0" w:color="auto" w:frame="1"/>
        </w:rPr>
        <w:t xml:space="preserve"> </w:t>
      </w:r>
      <w:r w:rsidRPr="00682AD6">
        <w:rPr>
          <w:rFonts w:ascii="Calibri" w:eastAsia="Times New Roman" w:hAnsi="Calibri" w:cs="Calibri"/>
          <w:color w:val="000000"/>
          <w:sz w:val="24"/>
          <w:szCs w:val="24"/>
          <w:bdr w:val="none" w:sz="0" w:space="0" w:color="auto" w:frame="1"/>
        </w:rPr>
        <w:t>202</w:t>
      </w:r>
      <w:r w:rsidR="00E70FF0">
        <w:rPr>
          <w:rFonts w:ascii="Calibri" w:eastAsia="Times New Roman" w:hAnsi="Calibri" w:cs="Calibri"/>
          <w:color w:val="000000"/>
          <w:sz w:val="24"/>
          <w:szCs w:val="24"/>
          <w:bdr w:val="none" w:sz="0" w:space="0" w:color="auto" w:frame="1"/>
        </w:rPr>
        <w:t>2</w:t>
      </w:r>
      <w:r w:rsidR="004D2863">
        <w:rPr>
          <w:rFonts w:ascii="Calibri" w:eastAsia="Times New Roman" w:hAnsi="Calibri" w:cs="Calibri"/>
          <w:color w:val="000000"/>
          <w:sz w:val="24"/>
          <w:szCs w:val="24"/>
          <w:bdr w:val="none" w:sz="0" w:space="0" w:color="auto" w:frame="1"/>
        </w:rPr>
        <w:t xml:space="preserve">, </w:t>
      </w:r>
      <w:r w:rsidRPr="00682AD6">
        <w:rPr>
          <w:rFonts w:ascii="Calibri" w:eastAsia="Times New Roman" w:hAnsi="Calibri" w:cs="Calibri"/>
          <w:color w:val="000000"/>
          <w:sz w:val="24"/>
          <w:szCs w:val="24"/>
          <w:bdr w:val="none" w:sz="0" w:space="0" w:color="auto" w:frame="1"/>
        </w:rPr>
        <w:t>and adopted and recorded in the minute book of said corporation, kept by me, and that such resolution is in accord with and pursuant to the Articles of Incorporation and that such resolution is now in full force and effect and has not been revoked or amended in any manner.</w:t>
      </w:r>
    </w:p>
    <w:p w14:paraId="74AC565C" w14:textId="77777777" w:rsidR="00AB3421" w:rsidRPr="00682AD6" w:rsidRDefault="00AB3421" w:rsidP="009E7741">
      <w:pPr>
        <w:shd w:val="clear" w:color="auto" w:fill="FFFFFF"/>
        <w:spacing w:after="120" w:line="240" w:lineRule="auto"/>
        <w:rPr>
          <w:rFonts w:ascii="Calibri" w:eastAsia="Times New Roman" w:hAnsi="Calibri" w:cs="Calibri"/>
          <w:color w:val="000000"/>
          <w:sz w:val="24"/>
          <w:szCs w:val="24"/>
          <w:bdr w:val="none" w:sz="0" w:space="0" w:color="auto" w:frame="1"/>
        </w:rPr>
      </w:pPr>
      <w:r w:rsidRPr="00682AD6">
        <w:rPr>
          <w:rFonts w:ascii="Calibri" w:eastAsia="Times New Roman" w:hAnsi="Calibri" w:cs="Calibri"/>
          <w:b/>
          <w:bCs/>
          <w:color w:val="000000"/>
          <w:sz w:val="24"/>
          <w:szCs w:val="24"/>
          <w:bdr w:val="none" w:sz="0" w:space="0" w:color="auto" w:frame="1"/>
        </w:rPr>
        <w:t>IN WITNESS THEREOF</w:t>
      </w:r>
      <w:r w:rsidRPr="00682AD6">
        <w:rPr>
          <w:rFonts w:ascii="Calibri" w:eastAsia="Times New Roman" w:hAnsi="Calibri" w:cs="Calibri"/>
          <w:color w:val="000000"/>
          <w:sz w:val="24"/>
          <w:szCs w:val="24"/>
          <w:bdr w:val="none" w:sz="0" w:space="0" w:color="auto" w:frame="1"/>
        </w:rPr>
        <w:t xml:space="preserve">, I have hereunto subscribed my name this </w:t>
      </w:r>
      <w:r w:rsidRPr="00E70FF0">
        <w:rPr>
          <w:rFonts w:ascii="Calibri" w:eastAsia="Times New Roman" w:hAnsi="Calibri" w:cs="Calibri"/>
          <w:color w:val="000000"/>
          <w:sz w:val="24"/>
          <w:szCs w:val="24"/>
          <w:bdr w:val="none" w:sz="0" w:space="0" w:color="auto" w:frame="1"/>
        </w:rPr>
        <w:t xml:space="preserve">_____ day of __________, </w:t>
      </w:r>
      <w:r w:rsidRPr="00682AD6">
        <w:rPr>
          <w:rFonts w:ascii="Calibri" w:eastAsia="Times New Roman" w:hAnsi="Calibri" w:cs="Calibri"/>
          <w:color w:val="000000"/>
          <w:sz w:val="24"/>
          <w:szCs w:val="24"/>
          <w:bdr w:val="none" w:sz="0" w:space="0" w:color="auto" w:frame="1"/>
        </w:rPr>
        <w:t>2021.</w:t>
      </w:r>
    </w:p>
    <w:p w14:paraId="4A5F97AA" w14:textId="77777777" w:rsidR="00AB3421" w:rsidRPr="00682AD6" w:rsidRDefault="00AB3421" w:rsidP="009E7741">
      <w:pPr>
        <w:shd w:val="clear" w:color="auto" w:fill="FFFFFF"/>
        <w:spacing w:after="120" w:line="240" w:lineRule="auto"/>
        <w:rPr>
          <w:rFonts w:ascii="Calibri" w:eastAsia="Times New Roman" w:hAnsi="Calibri" w:cs="Calibri"/>
          <w:color w:val="000000"/>
          <w:sz w:val="24"/>
          <w:szCs w:val="24"/>
          <w:bdr w:val="none" w:sz="0" w:space="0" w:color="auto" w:frame="1"/>
        </w:rPr>
      </w:pPr>
    </w:p>
    <w:p w14:paraId="4AECFE1B" w14:textId="77777777" w:rsidR="00AB3421" w:rsidRPr="00682AD6" w:rsidRDefault="00AB3421" w:rsidP="009E7741">
      <w:pPr>
        <w:shd w:val="clear" w:color="auto" w:fill="FFFFFF"/>
        <w:spacing w:after="120" w:line="240" w:lineRule="auto"/>
        <w:rPr>
          <w:rFonts w:ascii="Calibri" w:eastAsia="Times New Roman" w:hAnsi="Calibri" w:cs="Calibri"/>
          <w:color w:val="000000"/>
          <w:sz w:val="24"/>
          <w:szCs w:val="24"/>
          <w:bdr w:val="none" w:sz="0" w:space="0" w:color="auto" w:frame="1"/>
        </w:rPr>
      </w:pPr>
    </w:p>
    <w:p w14:paraId="17D10452" w14:textId="77777777" w:rsidR="00AB3421" w:rsidRPr="00682AD6" w:rsidRDefault="00AB3421" w:rsidP="00AB3421">
      <w:pPr>
        <w:shd w:val="clear" w:color="auto" w:fill="FFFFFF"/>
        <w:spacing w:after="120" w:line="240" w:lineRule="auto"/>
        <w:jc w:val="right"/>
        <w:rPr>
          <w:rFonts w:ascii="Calibri" w:eastAsia="Times New Roman" w:hAnsi="Calibri" w:cs="Calibri"/>
          <w:color w:val="000000"/>
          <w:sz w:val="24"/>
          <w:szCs w:val="24"/>
          <w:bdr w:val="none" w:sz="0" w:space="0" w:color="auto" w:frame="1"/>
        </w:rPr>
      </w:pPr>
      <w:r w:rsidRPr="00E70FF0">
        <w:rPr>
          <w:rFonts w:ascii="Calibri" w:eastAsia="Times New Roman" w:hAnsi="Calibri" w:cs="Calibri"/>
          <w:color w:val="000000"/>
          <w:sz w:val="24"/>
          <w:szCs w:val="24"/>
          <w:bdr w:val="none" w:sz="0" w:space="0" w:color="auto" w:frame="1"/>
        </w:rPr>
        <w:t>_______________________</w:t>
      </w:r>
    </w:p>
    <w:p w14:paraId="06EBE146" w14:textId="239EBA63" w:rsidR="00AB3421" w:rsidRPr="00682AD6" w:rsidRDefault="005C72D1" w:rsidP="00AB3421">
      <w:pPr>
        <w:shd w:val="clear" w:color="auto" w:fill="FFFFFF"/>
        <w:spacing w:after="120" w:line="240" w:lineRule="auto"/>
        <w:jc w:val="right"/>
        <w:rPr>
          <w:rFonts w:ascii="Calibri" w:eastAsia="Times New Roman" w:hAnsi="Calibri" w:cs="Calibri"/>
          <w:color w:val="000000"/>
          <w:sz w:val="24"/>
          <w:szCs w:val="24"/>
          <w:bdr w:val="none" w:sz="0" w:space="0" w:color="auto" w:frame="1"/>
        </w:rPr>
      </w:pPr>
      <w:r>
        <w:rPr>
          <w:rFonts w:ascii="Calibri" w:eastAsia="Times New Roman" w:hAnsi="Calibri" w:cs="Calibri"/>
          <w:color w:val="000000"/>
          <w:sz w:val="24"/>
          <w:szCs w:val="24"/>
          <w:bdr w:val="none" w:sz="0" w:space="0" w:color="auto" w:frame="1"/>
        </w:rPr>
        <w:t>Katherine Payne</w:t>
      </w:r>
      <w:r w:rsidR="00AB3421" w:rsidRPr="00682AD6">
        <w:rPr>
          <w:rFonts w:ascii="Calibri" w:eastAsia="Times New Roman" w:hAnsi="Calibri" w:cs="Calibri"/>
          <w:color w:val="000000"/>
          <w:sz w:val="24"/>
          <w:szCs w:val="24"/>
          <w:bdr w:val="none" w:sz="0" w:space="0" w:color="auto" w:frame="1"/>
        </w:rPr>
        <w:t>, Secretary</w:t>
      </w:r>
    </w:p>
    <w:p w14:paraId="29BBEE09" w14:textId="30E2FD10" w:rsidR="00AB3421" w:rsidRPr="00682AD6" w:rsidRDefault="00AB3421" w:rsidP="00AB3421">
      <w:pPr>
        <w:shd w:val="clear" w:color="auto" w:fill="FFFFFF"/>
        <w:spacing w:after="120" w:line="240" w:lineRule="auto"/>
        <w:jc w:val="right"/>
        <w:rPr>
          <w:rFonts w:ascii="Calibri" w:eastAsia="Times New Roman" w:hAnsi="Calibri" w:cs="Calibri"/>
          <w:color w:val="000000"/>
          <w:sz w:val="24"/>
          <w:szCs w:val="24"/>
          <w:bdr w:val="none" w:sz="0" w:space="0" w:color="auto" w:frame="1"/>
        </w:rPr>
        <w:sectPr w:rsidR="00AB3421" w:rsidRPr="00682AD6">
          <w:headerReference w:type="default" r:id="rId8"/>
          <w:pgSz w:w="12240" w:h="15840"/>
          <w:pgMar w:top="1440" w:right="1440" w:bottom="1440" w:left="1440" w:header="720" w:footer="720" w:gutter="0"/>
          <w:cols w:space="720"/>
          <w:docGrid w:linePitch="360"/>
        </w:sectPr>
      </w:pPr>
      <w:r w:rsidRPr="00682AD6">
        <w:rPr>
          <w:rFonts w:ascii="Calibri" w:eastAsia="Times New Roman" w:hAnsi="Calibri" w:cs="Calibri"/>
          <w:color w:val="000000"/>
          <w:sz w:val="24"/>
          <w:szCs w:val="24"/>
          <w:bdr w:val="none" w:sz="0" w:space="0" w:color="auto" w:frame="1"/>
        </w:rPr>
        <w:t>Three Oaks Association, Inc.</w:t>
      </w:r>
    </w:p>
    <w:p w14:paraId="475F8931" w14:textId="021399F4" w:rsidR="00CC4292" w:rsidRPr="007A63CA" w:rsidRDefault="00CC4292" w:rsidP="00CC4292">
      <w:pPr>
        <w:shd w:val="clear" w:color="auto" w:fill="FFFFFF"/>
        <w:spacing w:after="120" w:line="253" w:lineRule="atLeast"/>
        <w:rPr>
          <w:rFonts w:eastAsia="Times New Roman" w:cstheme="minorHAnsi"/>
          <w:color w:val="000000"/>
          <w:sz w:val="28"/>
          <w:szCs w:val="28"/>
          <w:bdr w:val="none" w:sz="0" w:space="0" w:color="auto" w:frame="1"/>
        </w:rPr>
      </w:pPr>
      <w:r w:rsidRPr="007A63CA">
        <w:rPr>
          <w:rFonts w:eastAsia="Times New Roman" w:cstheme="minorHAnsi"/>
          <w:color w:val="000000"/>
          <w:sz w:val="28"/>
          <w:szCs w:val="28"/>
          <w:bdr w:val="none" w:sz="0" w:space="0" w:color="auto" w:frame="1"/>
        </w:rPr>
        <w:lastRenderedPageBreak/>
        <w:t xml:space="preserve">Three Oaks Association, Inc. Rule Number </w:t>
      </w:r>
      <w:r w:rsidR="00746FE9" w:rsidRPr="00BC5E55">
        <w:rPr>
          <w:rFonts w:eastAsia="Times New Roman" w:cstheme="minorHAnsi"/>
          <w:color w:val="000000"/>
          <w:sz w:val="28"/>
          <w:szCs w:val="28"/>
          <w:u w:val="single"/>
          <w:bdr w:val="none" w:sz="0" w:space="0" w:color="auto" w:frame="1"/>
        </w:rPr>
        <w:t>4.00</w:t>
      </w:r>
    </w:p>
    <w:p w14:paraId="5594D1B6" w14:textId="6E1F71D9" w:rsidR="00760685" w:rsidRPr="00682AD6" w:rsidRDefault="00760685" w:rsidP="00333627">
      <w:pPr>
        <w:pStyle w:val="ListParagraph"/>
        <w:numPr>
          <w:ilvl w:val="0"/>
          <w:numId w:val="24"/>
        </w:numPr>
        <w:shd w:val="clear" w:color="auto" w:fill="FFFFFF"/>
        <w:spacing w:after="120" w:line="253" w:lineRule="atLeast"/>
        <w:ind w:left="360" w:hanging="180"/>
        <w:rPr>
          <w:rFonts w:ascii="Calibri" w:eastAsia="Times New Roman" w:hAnsi="Calibri" w:cs="Calibri"/>
          <w:b/>
          <w:bCs/>
          <w:color w:val="000000"/>
          <w:sz w:val="28"/>
          <w:szCs w:val="28"/>
          <w:bdr w:val="none" w:sz="0" w:space="0" w:color="auto" w:frame="1"/>
        </w:rPr>
      </w:pPr>
      <w:r w:rsidRPr="00682AD6">
        <w:rPr>
          <w:rFonts w:ascii="Calibri" w:eastAsia="Times New Roman" w:hAnsi="Calibri" w:cs="Calibri"/>
          <w:b/>
          <w:bCs/>
          <w:color w:val="000000"/>
          <w:sz w:val="28"/>
          <w:szCs w:val="28"/>
          <w:bdr w:val="none" w:sz="0" w:space="0" w:color="auto" w:frame="1"/>
        </w:rPr>
        <w:t>SUPERCESSION</w:t>
      </w:r>
    </w:p>
    <w:p w14:paraId="53C83E2F" w14:textId="4AE3CAB8" w:rsidR="001A04D9" w:rsidRPr="00682AD6" w:rsidRDefault="001A04D9" w:rsidP="009E7741">
      <w:pPr>
        <w:shd w:val="clear" w:color="auto" w:fill="FFFFFF"/>
        <w:spacing w:after="120" w:line="240" w:lineRule="auto"/>
        <w:rPr>
          <w:rFonts w:ascii="Calibri" w:eastAsia="Times New Roman" w:hAnsi="Calibri" w:cs="Calibri"/>
          <w:color w:val="000000"/>
          <w:sz w:val="24"/>
          <w:szCs w:val="24"/>
          <w:bdr w:val="none" w:sz="0" w:space="0" w:color="auto" w:frame="1"/>
        </w:rPr>
      </w:pPr>
      <w:r w:rsidRPr="00682AD6">
        <w:rPr>
          <w:rFonts w:ascii="Calibri" w:eastAsia="Times New Roman" w:hAnsi="Calibri" w:cs="Calibri"/>
          <w:color w:val="000000"/>
          <w:sz w:val="24"/>
          <w:szCs w:val="24"/>
          <w:bdr w:val="none" w:sz="0" w:space="0" w:color="auto" w:frame="1"/>
        </w:rPr>
        <w:t xml:space="preserve">This rule </w:t>
      </w:r>
      <w:r w:rsidR="00BA3ACF" w:rsidRPr="00682AD6">
        <w:rPr>
          <w:rFonts w:ascii="Calibri" w:eastAsia="Times New Roman" w:hAnsi="Calibri" w:cs="Calibri"/>
          <w:color w:val="000000"/>
          <w:sz w:val="24"/>
          <w:szCs w:val="24"/>
          <w:bdr w:val="none" w:sz="0" w:space="0" w:color="auto" w:frame="1"/>
        </w:rPr>
        <w:t>super</w:t>
      </w:r>
      <w:r w:rsidR="00AA44C0">
        <w:rPr>
          <w:rFonts w:ascii="Calibri" w:eastAsia="Times New Roman" w:hAnsi="Calibri" w:cs="Calibri"/>
          <w:color w:val="000000"/>
          <w:sz w:val="24"/>
          <w:szCs w:val="24"/>
          <w:bdr w:val="none" w:sz="0" w:space="0" w:color="auto" w:frame="1"/>
        </w:rPr>
        <w:t>c</w:t>
      </w:r>
      <w:r w:rsidR="00BA3ACF" w:rsidRPr="00682AD6">
        <w:rPr>
          <w:rFonts w:ascii="Calibri" w:eastAsia="Times New Roman" w:hAnsi="Calibri" w:cs="Calibri"/>
          <w:color w:val="000000"/>
          <w:sz w:val="24"/>
          <w:szCs w:val="24"/>
          <w:bdr w:val="none" w:sz="0" w:space="0" w:color="auto" w:frame="1"/>
        </w:rPr>
        <w:t>edes</w:t>
      </w:r>
      <w:r w:rsidRPr="00682AD6">
        <w:rPr>
          <w:rFonts w:ascii="Calibri" w:eastAsia="Times New Roman" w:hAnsi="Calibri" w:cs="Calibri"/>
          <w:color w:val="000000"/>
          <w:sz w:val="24"/>
          <w:szCs w:val="24"/>
          <w:bdr w:val="none" w:sz="0" w:space="0" w:color="auto" w:frame="1"/>
        </w:rPr>
        <w:t xml:space="preserve"> and replaces</w:t>
      </w:r>
      <w:r w:rsidR="00760685" w:rsidRPr="00682AD6">
        <w:rPr>
          <w:rFonts w:ascii="Calibri" w:eastAsia="Times New Roman" w:hAnsi="Calibri" w:cs="Calibri"/>
          <w:color w:val="000000"/>
          <w:sz w:val="24"/>
          <w:szCs w:val="24"/>
          <w:bdr w:val="none" w:sz="0" w:space="0" w:color="auto" w:frame="1"/>
        </w:rPr>
        <w:t xml:space="preserve"> any and</w:t>
      </w:r>
      <w:r w:rsidRPr="00682AD6">
        <w:rPr>
          <w:rFonts w:ascii="Calibri" w:eastAsia="Times New Roman" w:hAnsi="Calibri" w:cs="Calibri"/>
          <w:color w:val="000000"/>
          <w:sz w:val="24"/>
          <w:szCs w:val="24"/>
          <w:bdr w:val="none" w:sz="0" w:space="0" w:color="auto" w:frame="1"/>
        </w:rPr>
        <w:t xml:space="preserve"> </w:t>
      </w:r>
      <w:r w:rsidR="000B6931" w:rsidRPr="00682AD6">
        <w:rPr>
          <w:rFonts w:ascii="Calibri" w:eastAsia="Times New Roman" w:hAnsi="Calibri" w:cs="Calibri"/>
          <w:color w:val="000000"/>
          <w:sz w:val="24"/>
          <w:szCs w:val="24"/>
          <w:bdr w:val="none" w:sz="0" w:space="0" w:color="auto" w:frame="1"/>
        </w:rPr>
        <w:t>all</w:t>
      </w:r>
      <w:r w:rsidRPr="00682AD6">
        <w:rPr>
          <w:rFonts w:ascii="Calibri" w:eastAsia="Times New Roman" w:hAnsi="Calibri" w:cs="Calibri"/>
          <w:color w:val="000000"/>
          <w:sz w:val="24"/>
          <w:szCs w:val="24"/>
          <w:bdr w:val="none" w:sz="0" w:space="0" w:color="auto" w:frame="1"/>
        </w:rPr>
        <w:t xml:space="preserve"> </w:t>
      </w:r>
      <w:r w:rsidR="00760685" w:rsidRPr="00682AD6">
        <w:rPr>
          <w:rFonts w:ascii="Calibri" w:eastAsia="Times New Roman" w:hAnsi="Calibri" w:cs="Calibri"/>
          <w:color w:val="000000"/>
          <w:sz w:val="24"/>
          <w:szCs w:val="24"/>
          <w:bdr w:val="none" w:sz="0" w:space="0" w:color="auto" w:frame="1"/>
        </w:rPr>
        <w:t>rules or</w:t>
      </w:r>
      <w:r w:rsidRPr="00682AD6">
        <w:rPr>
          <w:rFonts w:ascii="Calibri" w:eastAsia="Times New Roman" w:hAnsi="Calibri" w:cs="Calibri"/>
          <w:color w:val="000000"/>
          <w:sz w:val="24"/>
          <w:szCs w:val="24"/>
          <w:bdr w:val="none" w:sz="0" w:space="0" w:color="auto" w:frame="1"/>
        </w:rPr>
        <w:t xml:space="preserve"> regulations previously enacted by the </w:t>
      </w:r>
      <w:r w:rsidR="00887D16" w:rsidRPr="00682AD6">
        <w:rPr>
          <w:rFonts w:ascii="Calibri" w:eastAsia="Times New Roman" w:hAnsi="Calibri" w:cs="Calibri"/>
          <w:color w:val="000000"/>
          <w:sz w:val="24"/>
          <w:szCs w:val="24"/>
          <w:bdr w:val="none" w:sz="0" w:space="0" w:color="auto" w:frame="1"/>
        </w:rPr>
        <w:t>B</w:t>
      </w:r>
      <w:r w:rsidRPr="00682AD6">
        <w:rPr>
          <w:rFonts w:ascii="Calibri" w:eastAsia="Times New Roman" w:hAnsi="Calibri" w:cs="Calibri"/>
          <w:color w:val="000000"/>
          <w:sz w:val="24"/>
          <w:szCs w:val="24"/>
          <w:bdr w:val="none" w:sz="0" w:space="0" w:color="auto" w:frame="1"/>
        </w:rPr>
        <w:t xml:space="preserve">oard of </w:t>
      </w:r>
      <w:r w:rsidR="00887D16" w:rsidRPr="00682AD6">
        <w:rPr>
          <w:rFonts w:ascii="Calibri" w:eastAsia="Times New Roman" w:hAnsi="Calibri" w:cs="Calibri"/>
          <w:color w:val="000000"/>
          <w:sz w:val="24"/>
          <w:szCs w:val="24"/>
          <w:bdr w:val="none" w:sz="0" w:space="0" w:color="auto" w:frame="1"/>
        </w:rPr>
        <w:t>D</w:t>
      </w:r>
      <w:r w:rsidRPr="00682AD6">
        <w:rPr>
          <w:rFonts w:ascii="Calibri" w:eastAsia="Times New Roman" w:hAnsi="Calibri" w:cs="Calibri"/>
          <w:color w:val="000000"/>
          <w:sz w:val="24"/>
          <w:szCs w:val="24"/>
          <w:bdr w:val="none" w:sz="0" w:space="0" w:color="auto" w:frame="1"/>
        </w:rPr>
        <w:t xml:space="preserve">irectors, </w:t>
      </w:r>
      <w:r w:rsidR="00760685" w:rsidRPr="00682AD6">
        <w:rPr>
          <w:rFonts w:ascii="Calibri" w:eastAsia="Times New Roman" w:hAnsi="Calibri" w:cs="Calibri"/>
          <w:color w:val="000000"/>
          <w:sz w:val="24"/>
          <w:szCs w:val="24"/>
          <w:bdr w:val="none" w:sz="0" w:space="0" w:color="auto" w:frame="1"/>
        </w:rPr>
        <w:t xml:space="preserve">Park Place Association or the successor organization, </w:t>
      </w:r>
      <w:r w:rsidRPr="00682AD6">
        <w:rPr>
          <w:rFonts w:ascii="Calibri" w:eastAsia="Times New Roman" w:hAnsi="Calibri" w:cs="Calibri"/>
          <w:color w:val="000000"/>
          <w:sz w:val="24"/>
          <w:szCs w:val="24"/>
          <w:bdr w:val="none" w:sz="0" w:space="0" w:color="auto" w:frame="1"/>
        </w:rPr>
        <w:t>Three Oaks Association, Inc.</w:t>
      </w:r>
      <w:r w:rsidR="00655314">
        <w:rPr>
          <w:rFonts w:ascii="Calibri" w:eastAsia="Times New Roman" w:hAnsi="Calibri" w:cs="Calibri"/>
          <w:color w:val="000000"/>
          <w:sz w:val="24"/>
          <w:szCs w:val="24"/>
          <w:bdr w:val="none" w:sz="0" w:space="0" w:color="auto" w:frame="1"/>
        </w:rPr>
        <w:t xml:space="preserve"> (the </w:t>
      </w:r>
      <w:r w:rsidR="00204B1C">
        <w:rPr>
          <w:rFonts w:ascii="Calibri" w:eastAsia="Times New Roman" w:hAnsi="Calibri" w:cs="Calibri"/>
          <w:color w:val="000000"/>
          <w:sz w:val="24"/>
          <w:szCs w:val="24"/>
          <w:bdr w:val="none" w:sz="0" w:space="0" w:color="auto" w:frame="1"/>
        </w:rPr>
        <w:t xml:space="preserve">“Association” or </w:t>
      </w:r>
      <w:r w:rsidR="00655314">
        <w:rPr>
          <w:rFonts w:ascii="Calibri" w:eastAsia="Times New Roman" w:hAnsi="Calibri" w:cs="Calibri"/>
          <w:color w:val="000000"/>
          <w:sz w:val="24"/>
          <w:szCs w:val="24"/>
          <w:bdr w:val="none" w:sz="0" w:space="0" w:color="auto" w:frame="1"/>
        </w:rPr>
        <w:t>“HOA”)</w:t>
      </w:r>
      <w:r w:rsidR="00760685" w:rsidRPr="00682AD6">
        <w:rPr>
          <w:rFonts w:ascii="Calibri" w:eastAsia="Times New Roman" w:hAnsi="Calibri" w:cs="Calibri"/>
          <w:color w:val="000000"/>
          <w:sz w:val="24"/>
          <w:szCs w:val="24"/>
          <w:bdr w:val="none" w:sz="0" w:space="0" w:color="auto" w:frame="1"/>
        </w:rPr>
        <w:t xml:space="preserve"> on the subject of parking.</w:t>
      </w:r>
    </w:p>
    <w:p w14:paraId="16C6F059" w14:textId="2E270AF6" w:rsidR="00760685" w:rsidRPr="00682AD6" w:rsidRDefault="00760685" w:rsidP="00333627">
      <w:pPr>
        <w:pStyle w:val="ListParagraph"/>
        <w:numPr>
          <w:ilvl w:val="0"/>
          <w:numId w:val="24"/>
        </w:numPr>
        <w:shd w:val="clear" w:color="auto" w:fill="FFFFFF"/>
        <w:spacing w:after="120" w:line="253" w:lineRule="atLeast"/>
        <w:ind w:left="360" w:hanging="180"/>
        <w:rPr>
          <w:rFonts w:ascii="Calibri" w:eastAsia="Times New Roman" w:hAnsi="Calibri" w:cs="Calibri"/>
          <w:b/>
          <w:bCs/>
          <w:color w:val="000000"/>
          <w:sz w:val="28"/>
          <w:szCs w:val="28"/>
          <w:bdr w:val="none" w:sz="0" w:space="0" w:color="auto" w:frame="1"/>
        </w:rPr>
      </w:pPr>
      <w:r w:rsidRPr="00682AD6">
        <w:rPr>
          <w:rFonts w:ascii="Calibri" w:eastAsia="Times New Roman" w:hAnsi="Calibri" w:cs="Calibri"/>
          <w:b/>
          <w:bCs/>
          <w:color w:val="000000"/>
          <w:sz w:val="28"/>
          <w:szCs w:val="28"/>
          <w:bdr w:val="none" w:sz="0" w:space="0" w:color="auto" w:frame="1"/>
        </w:rPr>
        <w:t>REFERENCES</w:t>
      </w:r>
    </w:p>
    <w:p w14:paraId="2ADC38EA" w14:textId="7ABEF086" w:rsidR="00760685" w:rsidRPr="00682AD6" w:rsidRDefault="00760685" w:rsidP="00333627">
      <w:pPr>
        <w:pStyle w:val="ListParagraph"/>
        <w:numPr>
          <w:ilvl w:val="0"/>
          <w:numId w:val="23"/>
        </w:numPr>
        <w:shd w:val="clear" w:color="auto" w:fill="FFFFFF"/>
        <w:spacing w:after="120" w:line="240" w:lineRule="auto"/>
        <w:ind w:left="810"/>
        <w:rPr>
          <w:rFonts w:ascii="Calibri" w:eastAsia="Times New Roman" w:hAnsi="Calibri" w:cs="Calibri"/>
          <w:color w:val="000000"/>
          <w:sz w:val="24"/>
          <w:szCs w:val="24"/>
          <w:bdr w:val="none" w:sz="0" w:space="0" w:color="auto" w:frame="1"/>
        </w:rPr>
      </w:pPr>
      <w:r w:rsidRPr="00682AD6">
        <w:rPr>
          <w:rFonts w:ascii="Calibri" w:eastAsia="Times New Roman" w:hAnsi="Calibri" w:cs="Calibri"/>
          <w:color w:val="000000"/>
          <w:sz w:val="24"/>
          <w:szCs w:val="24"/>
          <w:bdr w:val="none" w:sz="0" w:space="0" w:color="auto" w:frame="1"/>
        </w:rPr>
        <w:t>By-laws, Article VII, Section 1 (a)</w:t>
      </w:r>
    </w:p>
    <w:p w14:paraId="0A1E4C61" w14:textId="64CF7EA2" w:rsidR="00760685" w:rsidRPr="00682AD6" w:rsidRDefault="00760685" w:rsidP="00333627">
      <w:pPr>
        <w:pStyle w:val="ListParagraph"/>
        <w:shd w:val="clear" w:color="auto" w:fill="FFFFFF"/>
        <w:spacing w:after="120" w:line="240" w:lineRule="auto"/>
        <w:ind w:left="810"/>
        <w:rPr>
          <w:rFonts w:ascii="Calibri" w:eastAsia="Times New Roman" w:hAnsi="Calibri" w:cs="Calibri"/>
          <w:color w:val="000000"/>
          <w:sz w:val="24"/>
          <w:szCs w:val="24"/>
          <w:bdr w:val="none" w:sz="0" w:space="0" w:color="auto" w:frame="1"/>
        </w:rPr>
      </w:pPr>
      <w:r w:rsidRPr="00682AD6">
        <w:rPr>
          <w:rFonts w:ascii="Calibri" w:eastAsia="Times New Roman" w:hAnsi="Calibri" w:cs="Calibri"/>
          <w:color w:val="000000"/>
          <w:sz w:val="24"/>
          <w:szCs w:val="24"/>
          <w:bdr w:val="none" w:sz="0" w:space="0" w:color="auto" w:frame="1"/>
        </w:rPr>
        <w:t>The Board of Directors shall have power to:</w:t>
      </w:r>
    </w:p>
    <w:p w14:paraId="0739EC77" w14:textId="1462AD71" w:rsidR="00760685" w:rsidRPr="00682AD6" w:rsidRDefault="00760685" w:rsidP="00847D16">
      <w:pPr>
        <w:pStyle w:val="ListParagraph"/>
        <w:shd w:val="clear" w:color="auto" w:fill="FFFFFF"/>
        <w:spacing w:before="20" w:line="240" w:lineRule="auto"/>
        <w:ind w:left="806"/>
        <w:rPr>
          <w:rFonts w:ascii="Calibri" w:eastAsia="Times New Roman" w:hAnsi="Calibri" w:cs="Calibri"/>
          <w:color w:val="000000"/>
          <w:sz w:val="24"/>
          <w:szCs w:val="24"/>
          <w:bdr w:val="none" w:sz="0" w:space="0" w:color="auto" w:frame="1"/>
        </w:rPr>
      </w:pPr>
      <w:r w:rsidRPr="00682AD6">
        <w:rPr>
          <w:rFonts w:ascii="Calibri" w:eastAsia="Times New Roman" w:hAnsi="Calibri" w:cs="Calibri"/>
          <w:color w:val="000000"/>
          <w:sz w:val="24"/>
          <w:szCs w:val="24"/>
          <w:bdr w:val="none" w:sz="0" w:space="0" w:color="auto" w:frame="1"/>
        </w:rPr>
        <w:t>“Adopt and publish rules and regulations governing the use of the Common Area and facilities, and the personal conduct of the members and their guests thereon and to establish penalties for the infraction thereof”</w:t>
      </w:r>
    </w:p>
    <w:p w14:paraId="495C8F3E" w14:textId="28A4917C" w:rsidR="00760685" w:rsidRPr="00682AD6" w:rsidRDefault="00760685" w:rsidP="00BA3ACF">
      <w:pPr>
        <w:pStyle w:val="ListParagraph"/>
        <w:numPr>
          <w:ilvl w:val="0"/>
          <w:numId w:val="23"/>
        </w:numPr>
        <w:shd w:val="clear" w:color="auto" w:fill="FFFFFF"/>
        <w:spacing w:after="120" w:line="240" w:lineRule="auto"/>
        <w:ind w:left="806"/>
        <w:contextualSpacing w:val="0"/>
        <w:rPr>
          <w:rFonts w:ascii="Calibri" w:eastAsia="Times New Roman" w:hAnsi="Calibri" w:cs="Calibri"/>
          <w:color w:val="000000"/>
          <w:sz w:val="24"/>
          <w:szCs w:val="24"/>
          <w:bdr w:val="none" w:sz="0" w:space="0" w:color="auto" w:frame="1"/>
        </w:rPr>
      </w:pPr>
      <w:r w:rsidRPr="00682AD6">
        <w:rPr>
          <w:rFonts w:ascii="Calibri" w:eastAsia="Times New Roman" w:hAnsi="Calibri" w:cs="Calibri"/>
          <w:color w:val="000000"/>
          <w:sz w:val="24"/>
          <w:szCs w:val="24"/>
          <w:bdr w:val="none" w:sz="0" w:space="0" w:color="auto" w:frame="1"/>
        </w:rPr>
        <w:t>Declaration of Covenants, Article II, Section 1 (b)</w:t>
      </w:r>
    </w:p>
    <w:p w14:paraId="4C6E0CD3" w14:textId="4DF01D41" w:rsidR="00760685" w:rsidRPr="00682AD6" w:rsidRDefault="00760685" w:rsidP="00BA3ACF">
      <w:pPr>
        <w:pStyle w:val="ListParagraph"/>
        <w:shd w:val="clear" w:color="auto" w:fill="FFFFFF"/>
        <w:spacing w:after="120" w:line="240" w:lineRule="auto"/>
        <w:ind w:left="806"/>
        <w:contextualSpacing w:val="0"/>
        <w:rPr>
          <w:rFonts w:ascii="Calibri" w:eastAsia="Times New Roman" w:hAnsi="Calibri" w:cs="Calibri"/>
          <w:color w:val="000000"/>
          <w:sz w:val="24"/>
          <w:szCs w:val="24"/>
          <w:bdr w:val="none" w:sz="0" w:space="0" w:color="auto" w:frame="1"/>
        </w:rPr>
      </w:pPr>
      <w:r w:rsidRPr="00682AD6">
        <w:rPr>
          <w:rFonts w:ascii="Calibri" w:eastAsia="Times New Roman" w:hAnsi="Calibri" w:cs="Calibri"/>
          <w:color w:val="000000"/>
          <w:sz w:val="24"/>
          <w:szCs w:val="24"/>
          <w:bdr w:val="none" w:sz="0" w:space="0" w:color="auto" w:frame="1"/>
        </w:rPr>
        <w:t>Every owner shall have a right and an easement to the Common Area which shall be appurtenant to and shall pass with the title to every lot, subject to the following provisions:</w:t>
      </w:r>
    </w:p>
    <w:p w14:paraId="1BEC0A57" w14:textId="610067C6" w:rsidR="00760685" w:rsidRPr="00682AD6" w:rsidRDefault="00760685" w:rsidP="00333627">
      <w:pPr>
        <w:pStyle w:val="ListParagraph"/>
        <w:numPr>
          <w:ilvl w:val="0"/>
          <w:numId w:val="24"/>
        </w:numPr>
        <w:shd w:val="clear" w:color="auto" w:fill="FFFFFF"/>
        <w:spacing w:after="120" w:line="253" w:lineRule="atLeast"/>
        <w:ind w:left="360" w:hanging="180"/>
        <w:rPr>
          <w:rFonts w:ascii="Calibri" w:eastAsia="Times New Roman" w:hAnsi="Calibri" w:cs="Calibri"/>
          <w:b/>
          <w:bCs/>
          <w:color w:val="000000"/>
          <w:sz w:val="28"/>
          <w:szCs w:val="28"/>
          <w:bdr w:val="none" w:sz="0" w:space="0" w:color="auto" w:frame="1"/>
        </w:rPr>
      </w:pPr>
      <w:r w:rsidRPr="00682AD6">
        <w:rPr>
          <w:rFonts w:ascii="Calibri" w:eastAsia="Times New Roman" w:hAnsi="Calibri" w:cs="Calibri"/>
          <w:b/>
          <w:bCs/>
          <w:color w:val="000000"/>
          <w:sz w:val="28"/>
          <w:szCs w:val="28"/>
          <w:bdr w:val="none" w:sz="0" w:space="0" w:color="auto" w:frame="1"/>
        </w:rPr>
        <w:t>PARKING REGULATIONS</w:t>
      </w:r>
    </w:p>
    <w:p w14:paraId="18857DEE" w14:textId="77777777" w:rsidR="00333627" w:rsidRPr="00682AD6" w:rsidRDefault="00333627" w:rsidP="00802988">
      <w:pPr>
        <w:shd w:val="clear" w:color="auto" w:fill="FFFFFF"/>
        <w:spacing w:after="0" w:line="253" w:lineRule="atLeast"/>
        <w:ind w:left="-90"/>
        <w:rPr>
          <w:rFonts w:ascii="Calibri" w:eastAsia="Times New Roman" w:hAnsi="Calibri" w:cs="Calibri"/>
          <w:color w:val="000000"/>
          <w:sz w:val="24"/>
          <w:szCs w:val="24"/>
          <w:bdr w:val="none" w:sz="0" w:space="0" w:color="auto" w:frame="1"/>
        </w:rPr>
      </w:pPr>
      <w:r w:rsidRPr="00682AD6">
        <w:rPr>
          <w:rFonts w:ascii="Calibri" w:eastAsia="Times New Roman" w:hAnsi="Calibri" w:cs="Calibri"/>
          <w:color w:val="000000"/>
          <w:sz w:val="24"/>
          <w:szCs w:val="24"/>
          <w:bdr w:val="none" w:sz="0" w:space="0" w:color="auto" w:frame="1"/>
        </w:rPr>
        <w:t xml:space="preserve">The Three Oaks Association has 94 parking spaces for 53 townhouses. The following parking regulations ensure that residents experience minimal inconvenience due to the limited number of parking spaces. </w:t>
      </w:r>
    </w:p>
    <w:p w14:paraId="3BC0F797" w14:textId="19BEC0FB" w:rsidR="0022042A" w:rsidRPr="00682AD6" w:rsidRDefault="0022042A" w:rsidP="007644E3">
      <w:pPr>
        <w:pStyle w:val="ListParagraph"/>
        <w:numPr>
          <w:ilvl w:val="0"/>
          <w:numId w:val="26"/>
        </w:numPr>
        <w:shd w:val="clear" w:color="auto" w:fill="FFFFFF"/>
        <w:spacing w:before="120" w:after="120" w:line="253" w:lineRule="atLeast"/>
        <w:ind w:left="446"/>
        <w:contextualSpacing w:val="0"/>
        <w:rPr>
          <w:rFonts w:ascii="Calibri" w:eastAsia="Times New Roman" w:hAnsi="Calibri" w:cs="Calibri"/>
          <w:b/>
          <w:bCs/>
          <w:color w:val="000000"/>
          <w:sz w:val="28"/>
          <w:szCs w:val="28"/>
          <w:bdr w:val="none" w:sz="0" w:space="0" w:color="auto" w:frame="1"/>
        </w:rPr>
      </w:pPr>
      <w:r w:rsidRPr="00682AD6">
        <w:rPr>
          <w:rFonts w:ascii="Calibri" w:eastAsia="Times New Roman" w:hAnsi="Calibri" w:cs="Calibri"/>
          <w:b/>
          <w:bCs/>
          <w:color w:val="000000"/>
          <w:sz w:val="28"/>
          <w:szCs w:val="28"/>
          <w:bdr w:val="none" w:sz="0" w:space="0" w:color="auto" w:frame="1"/>
        </w:rPr>
        <w:t>DEFINITIONS</w:t>
      </w:r>
    </w:p>
    <w:tbl>
      <w:tblPr>
        <w:tblStyle w:val="TableGrid"/>
        <w:tblW w:w="9540" w:type="dxa"/>
        <w:tblInd w:w="445" w:type="dxa"/>
        <w:tblLook w:val="04A0" w:firstRow="1" w:lastRow="0" w:firstColumn="1" w:lastColumn="0" w:noHBand="0" w:noVBand="1"/>
      </w:tblPr>
      <w:tblGrid>
        <w:gridCol w:w="2363"/>
        <w:gridCol w:w="7177"/>
      </w:tblGrid>
      <w:tr w:rsidR="00F177CB" w:rsidRPr="00682AD6" w14:paraId="13620D71" w14:textId="77777777" w:rsidTr="002919E5">
        <w:trPr>
          <w:tblHeader/>
        </w:trPr>
        <w:tc>
          <w:tcPr>
            <w:tcW w:w="2363" w:type="dxa"/>
            <w:shd w:val="clear" w:color="auto" w:fill="D9D9D9" w:themeFill="background1" w:themeFillShade="D9"/>
          </w:tcPr>
          <w:p w14:paraId="60A21B9D" w14:textId="0F429F45" w:rsidR="00F177CB" w:rsidRPr="00682AD6" w:rsidRDefault="00F177CB" w:rsidP="00F177CB">
            <w:pPr>
              <w:spacing w:line="253" w:lineRule="atLeast"/>
              <w:rPr>
                <w:rFonts w:ascii="Calibri" w:eastAsia="Times New Roman" w:hAnsi="Calibri" w:cs="Calibri"/>
                <w:b/>
                <w:bCs/>
                <w:color w:val="000000"/>
                <w:sz w:val="24"/>
                <w:szCs w:val="24"/>
                <w:bdr w:val="none" w:sz="0" w:space="0" w:color="auto" w:frame="1"/>
              </w:rPr>
            </w:pPr>
            <w:r w:rsidRPr="00682AD6">
              <w:rPr>
                <w:rFonts w:ascii="Calibri" w:eastAsia="Times New Roman" w:hAnsi="Calibri" w:cs="Calibri"/>
                <w:b/>
                <w:bCs/>
                <w:color w:val="000000"/>
                <w:sz w:val="24"/>
                <w:szCs w:val="24"/>
                <w:bdr w:val="none" w:sz="0" w:space="0" w:color="auto" w:frame="1"/>
              </w:rPr>
              <w:t>Term</w:t>
            </w:r>
          </w:p>
        </w:tc>
        <w:tc>
          <w:tcPr>
            <w:tcW w:w="7177" w:type="dxa"/>
            <w:shd w:val="clear" w:color="auto" w:fill="D9D9D9" w:themeFill="background1" w:themeFillShade="D9"/>
          </w:tcPr>
          <w:p w14:paraId="460A4767" w14:textId="342A0E0F" w:rsidR="00F177CB" w:rsidRPr="00682AD6" w:rsidRDefault="00F177CB" w:rsidP="00F177CB">
            <w:pPr>
              <w:spacing w:line="253" w:lineRule="atLeast"/>
              <w:rPr>
                <w:rFonts w:ascii="Calibri" w:eastAsia="Times New Roman" w:hAnsi="Calibri" w:cs="Calibri"/>
                <w:b/>
                <w:bCs/>
                <w:color w:val="000000"/>
                <w:sz w:val="24"/>
                <w:szCs w:val="24"/>
                <w:bdr w:val="none" w:sz="0" w:space="0" w:color="auto" w:frame="1"/>
              </w:rPr>
            </w:pPr>
            <w:r w:rsidRPr="00682AD6">
              <w:rPr>
                <w:rFonts w:ascii="Calibri" w:eastAsia="Times New Roman" w:hAnsi="Calibri" w:cs="Calibri"/>
                <w:b/>
                <w:bCs/>
                <w:color w:val="000000"/>
                <w:sz w:val="24"/>
                <w:szCs w:val="24"/>
                <w:bdr w:val="none" w:sz="0" w:space="0" w:color="auto" w:frame="1"/>
              </w:rPr>
              <w:t>Definition</w:t>
            </w:r>
          </w:p>
        </w:tc>
      </w:tr>
      <w:tr w:rsidR="00F177CB" w:rsidRPr="00682AD6" w14:paraId="4D7CDDCF" w14:textId="77777777" w:rsidTr="002919E5">
        <w:tc>
          <w:tcPr>
            <w:tcW w:w="2363" w:type="dxa"/>
          </w:tcPr>
          <w:p w14:paraId="6244B1C9" w14:textId="77777777" w:rsidR="00F177CB" w:rsidRPr="00682AD6" w:rsidRDefault="00F177CB" w:rsidP="00DD2740">
            <w:pPr>
              <w:spacing w:line="253" w:lineRule="atLeast"/>
              <w:rPr>
                <w:rFonts w:ascii="Calibri" w:eastAsia="Times New Roman" w:hAnsi="Calibri" w:cs="Calibri"/>
                <w:color w:val="000000"/>
                <w:sz w:val="24"/>
                <w:szCs w:val="24"/>
                <w:bdr w:val="none" w:sz="0" w:space="0" w:color="auto" w:frame="1"/>
              </w:rPr>
            </w:pPr>
            <w:r w:rsidRPr="00682AD6">
              <w:rPr>
                <w:rFonts w:ascii="Calibri" w:eastAsia="Times New Roman" w:hAnsi="Calibri" w:cs="Calibri"/>
                <w:color w:val="000000"/>
                <w:sz w:val="24"/>
                <w:szCs w:val="24"/>
                <w:bdr w:val="none" w:sz="0" w:space="0" w:color="auto" w:frame="1"/>
              </w:rPr>
              <w:t>Association</w:t>
            </w:r>
          </w:p>
        </w:tc>
        <w:tc>
          <w:tcPr>
            <w:tcW w:w="7177" w:type="dxa"/>
          </w:tcPr>
          <w:p w14:paraId="00656914" w14:textId="166AD91B" w:rsidR="00F177CB" w:rsidRPr="00682AD6" w:rsidRDefault="00F177CB" w:rsidP="00DD2740">
            <w:pPr>
              <w:spacing w:line="253" w:lineRule="atLeast"/>
              <w:rPr>
                <w:rFonts w:ascii="Calibri" w:eastAsia="Times New Roman" w:hAnsi="Calibri" w:cs="Calibri"/>
                <w:color w:val="000000"/>
                <w:sz w:val="24"/>
                <w:szCs w:val="24"/>
                <w:bdr w:val="none" w:sz="0" w:space="0" w:color="auto" w:frame="1"/>
              </w:rPr>
            </w:pPr>
            <w:r w:rsidRPr="00682AD6">
              <w:rPr>
                <w:rFonts w:ascii="Calibri" w:eastAsia="Times New Roman" w:hAnsi="Calibri" w:cs="Calibri"/>
                <w:color w:val="000000"/>
                <w:sz w:val="24"/>
                <w:szCs w:val="24"/>
                <w:bdr w:val="none" w:sz="0" w:space="0" w:color="auto" w:frame="1"/>
              </w:rPr>
              <w:t>Three Oaks Association, Inc.</w:t>
            </w:r>
          </w:p>
        </w:tc>
      </w:tr>
      <w:tr w:rsidR="00112172" w:rsidRPr="00682AD6" w14:paraId="5433C053" w14:textId="77777777" w:rsidTr="002919E5">
        <w:tc>
          <w:tcPr>
            <w:tcW w:w="2363" w:type="dxa"/>
          </w:tcPr>
          <w:p w14:paraId="309AE105" w14:textId="77777777" w:rsidR="00112172" w:rsidRPr="00682AD6" w:rsidRDefault="00112172" w:rsidP="00DD2740">
            <w:pPr>
              <w:spacing w:line="253" w:lineRule="atLeast"/>
              <w:rPr>
                <w:rFonts w:ascii="Calibri" w:eastAsia="Times New Roman" w:hAnsi="Calibri" w:cs="Calibri"/>
                <w:color w:val="000000"/>
                <w:sz w:val="24"/>
                <w:szCs w:val="24"/>
                <w:bdr w:val="none" w:sz="0" w:space="0" w:color="auto" w:frame="1"/>
              </w:rPr>
            </w:pPr>
            <w:r>
              <w:rPr>
                <w:rFonts w:ascii="Calibri" w:eastAsia="Times New Roman" w:hAnsi="Calibri" w:cs="Calibri"/>
                <w:color w:val="000000"/>
                <w:sz w:val="24"/>
                <w:szCs w:val="24"/>
                <w:bdr w:val="none" w:sz="0" w:space="0" w:color="auto" w:frame="1"/>
              </w:rPr>
              <w:t>Renters</w:t>
            </w:r>
          </w:p>
        </w:tc>
        <w:tc>
          <w:tcPr>
            <w:tcW w:w="7177" w:type="dxa"/>
          </w:tcPr>
          <w:p w14:paraId="40B7548F" w14:textId="77777777" w:rsidR="00112172" w:rsidRPr="00682AD6" w:rsidRDefault="00112172" w:rsidP="00DD2740">
            <w:pPr>
              <w:spacing w:line="253" w:lineRule="atLeast"/>
              <w:rPr>
                <w:rFonts w:ascii="Calibri" w:eastAsia="Times New Roman" w:hAnsi="Calibri" w:cs="Calibri"/>
                <w:color w:val="000000"/>
                <w:sz w:val="24"/>
                <w:szCs w:val="24"/>
                <w:bdr w:val="none" w:sz="0" w:space="0" w:color="auto" w:frame="1"/>
              </w:rPr>
            </w:pPr>
            <w:r>
              <w:rPr>
                <w:rFonts w:ascii="Calibri" w:eastAsia="Times New Roman" w:hAnsi="Calibri" w:cs="Calibri"/>
                <w:color w:val="000000"/>
                <w:sz w:val="24"/>
                <w:szCs w:val="24"/>
                <w:bdr w:val="none" w:sz="0" w:space="0" w:color="auto" w:frame="1"/>
              </w:rPr>
              <w:t>Individuals who reside in an Association townhouse and for which Association residency documentation can be presented.</w:t>
            </w:r>
          </w:p>
        </w:tc>
      </w:tr>
      <w:tr w:rsidR="00112172" w:rsidRPr="00682AD6" w14:paraId="7462CC00" w14:textId="77777777" w:rsidTr="002919E5">
        <w:tc>
          <w:tcPr>
            <w:tcW w:w="2363" w:type="dxa"/>
          </w:tcPr>
          <w:p w14:paraId="31399192" w14:textId="77777777" w:rsidR="00112172" w:rsidRPr="00682AD6" w:rsidRDefault="00112172" w:rsidP="00DD2740">
            <w:pPr>
              <w:spacing w:line="253" w:lineRule="atLeast"/>
              <w:rPr>
                <w:rFonts w:ascii="Calibri" w:eastAsia="Times New Roman" w:hAnsi="Calibri" w:cs="Calibri"/>
                <w:color w:val="000000"/>
                <w:sz w:val="24"/>
                <w:szCs w:val="24"/>
                <w:bdr w:val="none" w:sz="0" w:space="0" w:color="auto" w:frame="1"/>
              </w:rPr>
            </w:pPr>
            <w:r w:rsidRPr="00682AD6">
              <w:rPr>
                <w:rFonts w:ascii="Calibri" w:eastAsia="Times New Roman" w:hAnsi="Calibri" w:cs="Calibri"/>
                <w:color w:val="000000"/>
                <w:sz w:val="24"/>
                <w:szCs w:val="24"/>
                <w:bdr w:val="none" w:sz="0" w:space="0" w:color="auto" w:frame="1"/>
              </w:rPr>
              <w:t>Household</w:t>
            </w:r>
          </w:p>
        </w:tc>
        <w:tc>
          <w:tcPr>
            <w:tcW w:w="7177" w:type="dxa"/>
          </w:tcPr>
          <w:p w14:paraId="08926CC1" w14:textId="1B4F0692" w:rsidR="00112172" w:rsidRPr="00682AD6" w:rsidRDefault="00112172" w:rsidP="00DD2740">
            <w:pPr>
              <w:spacing w:line="253" w:lineRule="atLeast"/>
              <w:rPr>
                <w:rFonts w:ascii="Calibri" w:eastAsia="Times New Roman" w:hAnsi="Calibri" w:cs="Calibri"/>
                <w:color w:val="000000"/>
                <w:sz w:val="24"/>
                <w:szCs w:val="24"/>
                <w:bdr w:val="none" w:sz="0" w:space="0" w:color="auto" w:frame="1"/>
              </w:rPr>
            </w:pPr>
            <w:r w:rsidRPr="00682AD6">
              <w:rPr>
                <w:rFonts w:ascii="Calibri" w:eastAsia="Times New Roman" w:hAnsi="Calibri" w:cs="Calibri"/>
                <w:color w:val="000000"/>
                <w:sz w:val="24"/>
                <w:szCs w:val="24"/>
                <w:bdr w:val="none" w:sz="0" w:space="0" w:color="auto" w:frame="1"/>
              </w:rPr>
              <w:t xml:space="preserve">One townhouse in the Association in which a family or roommates, whether </w:t>
            </w:r>
            <w:r w:rsidR="00476975">
              <w:rPr>
                <w:rFonts w:ascii="Calibri" w:eastAsia="Times New Roman" w:hAnsi="Calibri" w:cs="Calibri"/>
                <w:color w:val="000000"/>
                <w:sz w:val="24"/>
                <w:szCs w:val="24"/>
                <w:bdr w:val="none" w:sz="0" w:space="0" w:color="auto" w:frame="1"/>
              </w:rPr>
              <w:t>O</w:t>
            </w:r>
            <w:r w:rsidRPr="00682AD6">
              <w:rPr>
                <w:rFonts w:ascii="Calibri" w:eastAsia="Times New Roman" w:hAnsi="Calibri" w:cs="Calibri"/>
                <w:color w:val="000000"/>
                <w:sz w:val="24"/>
                <w:szCs w:val="24"/>
                <w:bdr w:val="none" w:sz="0" w:space="0" w:color="auto" w:frame="1"/>
              </w:rPr>
              <w:t xml:space="preserve">wners or </w:t>
            </w:r>
            <w:r w:rsidR="00476975">
              <w:rPr>
                <w:rFonts w:ascii="Calibri" w:eastAsia="Times New Roman" w:hAnsi="Calibri" w:cs="Calibri"/>
                <w:color w:val="000000"/>
                <w:sz w:val="24"/>
                <w:szCs w:val="24"/>
                <w:bdr w:val="none" w:sz="0" w:space="0" w:color="auto" w:frame="1"/>
              </w:rPr>
              <w:t>R</w:t>
            </w:r>
            <w:r w:rsidRPr="00682AD6">
              <w:rPr>
                <w:rFonts w:ascii="Calibri" w:eastAsia="Times New Roman" w:hAnsi="Calibri" w:cs="Calibri"/>
                <w:color w:val="000000"/>
                <w:sz w:val="24"/>
                <w:szCs w:val="24"/>
                <w:bdr w:val="none" w:sz="0" w:space="0" w:color="auto" w:frame="1"/>
              </w:rPr>
              <w:t>enters, reside.</w:t>
            </w:r>
          </w:p>
        </w:tc>
      </w:tr>
      <w:tr w:rsidR="00F177CB" w:rsidRPr="00682AD6" w14:paraId="7530AE6F" w14:textId="77777777" w:rsidTr="002919E5">
        <w:tc>
          <w:tcPr>
            <w:tcW w:w="2363" w:type="dxa"/>
          </w:tcPr>
          <w:p w14:paraId="33AA656B" w14:textId="3FA3923D" w:rsidR="00F177CB" w:rsidRPr="00682AD6" w:rsidRDefault="00F177CB" w:rsidP="00F177CB">
            <w:pPr>
              <w:spacing w:line="253" w:lineRule="atLeast"/>
              <w:rPr>
                <w:rFonts w:ascii="Calibri" w:eastAsia="Times New Roman" w:hAnsi="Calibri" w:cs="Calibri"/>
                <w:color w:val="000000"/>
                <w:sz w:val="24"/>
                <w:szCs w:val="24"/>
                <w:bdr w:val="none" w:sz="0" w:space="0" w:color="auto" w:frame="1"/>
              </w:rPr>
            </w:pPr>
            <w:r w:rsidRPr="00682AD6">
              <w:rPr>
                <w:rFonts w:ascii="Calibri" w:eastAsia="Times New Roman" w:hAnsi="Calibri" w:cs="Calibri"/>
                <w:color w:val="000000"/>
                <w:sz w:val="24"/>
                <w:szCs w:val="24"/>
                <w:bdr w:val="none" w:sz="0" w:space="0" w:color="auto" w:frame="1"/>
              </w:rPr>
              <w:t>Residents</w:t>
            </w:r>
          </w:p>
        </w:tc>
        <w:tc>
          <w:tcPr>
            <w:tcW w:w="7177" w:type="dxa"/>
          </w:tcPr>
          <w:p w14:paraId="2B018AA5" w14:textId="5BD16BBC" w:rsidR="00F177CB" w:rsidRPr="00682AD6" w:rsidRDefault="00F177CB" w:rsidP="00F177CB">
            <w:pPr>
              <w:spacing w:line="253" w:lineRule="atLeast"/>
              <w:rPr>
                <w:rFonts w:ascii="Calibri" w:eastAsia="Times New Roman" w:hAnsi="Calibri" w:cs="Calibri"/>
                <w:color w:val="000000"/>
                <w:sz w:val="24"/>
                <w:szCs w:val="24"/>
                <w:bdr w:val="none" w:sz="0" w:space="0" w:color="auto" w:frame="1"/>
              </w:rPr>
            </w:pPr>
            <w:r w:rsidRPr="00682AD6">
              <w:rPr>
                <w:rFonts w:ascii="Calibri" w:eastAsia="Times New Roman" w:hAnsi="Calibri" w:cs="Calibri"/>
                <w:color w:val="000000"/>
                <w:sz w:val="24"/>
                <w:szCs w:val="24"/>
                <w:bdr w:val="none" w:sz="0" w:space="0" w:color="auto" w:frame="1"/>
              </w:rPr>
              <w:t xml:space="preserve">Owners who </w:t>
            </w:r>
            <w:r w:rsidR="003A15BE" w:rsidRPr="00682AD6">
              <w:rPr>
                <w:rFonts w:ascii="Calibri" w:eastAsia="Times New Roman" w:hAnsi="Calibri" w:cs="Calibri"/>
                <w:color w:val="000000"/>
                <w:sz w:val="24"/>
                <w:szCs w:val="24"/>
                <w:bdr w:val="none" w:sz="0" w:space="0" w:color="auto" w:frame="1"/>
              </w:rPr>
              <w:t>live</w:t>
            </w:r>
            <w:r w:rsidRPr="00682AD6">
              <w:rPr>
                <w:rFonts w:ascii="Calibri" w:eastAsia="Times New Roman" w:hAnsi="Calibri" w:cs="Calibri"/>
                <w:color w:val="000000"/>
                <w:sz w:val="24"/>
                <w:szCs w:val="24"/>
                <w:bdr w:val="none" w:sz="0" w:space="0" w:color="auto" w:frame="1"/>
              </w:rPr>
              <w:t xml:space="preserve"> in their Association townhouse</w:t>
            </w:r>
            <w:r w:rsidR="00112172">
              <w:rPr>
                <w:rFonts w:ascii="Calibri" w:eastAsia="Times New Roman" w:hAnsi="Calibri" w:cs="Calibri"/>
                <w:color w:val="000000"/>
                <w:sz w:val="24"/>
                <w:szCs w:val="24"/>
                <w:bdr w:val="none" w:sz="0" w:space="0" w:color="auto" w:frame="1"/>
              </w:rPr>
              <w:t>,</w:t>
            </w:r>
            <w:r w:rsidRPr="00682AD6">
              <w:rPr>
                <w:rFonts w:ascii="Calibri" w:eastAsia="Times New Roman" w:hAnsi="Calibri" w:cs="Calibri"/>
                <w:color w:val="000000"/>
                <w:sz w:val="24"/>
                <w:szCs w:val="24"/>
                <w:bdr w:val="none" w:sz="0" w:space="0" w:color="auto" w:frame="1"/>
              </w:rPr>
              <w:t xml:space="preserve"> or </w:t>
            </w:r>
            <w:r w:rsidR="00476975">
              <w:rPr>
                <w:rFonts w:ascii="Calibri" w:eastAsia="Times New Roman" w:hAnsi="Calibri" w:cs="Calibri"/>
                <w:color w:val="000000"/>
                <w:sz w:val="24"/>
                <w:szCs w:val="24"/>
                <w:bdr w:val="none" w:sz="0" w:space="0" w:color="auto" w:frame="1"/>
              </w:rPr>
              <w:t>R</w:t>
            </w:r>
            <w:r w:rsidRPr="00682AD6">
              <w:rPr>
                <w:rFonts w:ascii="Calibri" w:eastAsia="Times New Roman" w:hAnsi="Calibri" w:cs="Calibri"/>
                <w:color w:val="000000"/>
                <w:sz w:val="24"/>
                <w:szCs w:val="24"/>
                <w:bdr w:val="none" w:sz="0" w:space="0" w:color="auto" w:frame="1"/>
              </w:rPr>
              <w:t xml:space="preserve">enters who </w:t>
            </w:r>
            <w:r w:rsidR="003A15BE" w:rsidRPr="00682AD6">
              <w:rPr>
                <w:rFonts w:ascii="Calibri" w:eastAsia="Times New Roman" w:hAnsi="Calibri" w:cs="Calibri"/>
                <w:color w:val="000000"/>
                <w:sz w:val="24"/>
                <w:szCs w:val="24"/>
                <w:bdr w:val="none" w:sz="0" w:space="0" w:color="auto" w:frame="1"/>
              </w:rPr>
              <w:t>live</w:t>
            </w:r>
            <w:r w:rsidRPr="00682AD6">
              <w:rPr>
                <w:rFonts w:ascii="Calibri" w:eastAsia="Times New Roman" w:hAnsi="Calibri" w:cs="Calibri"/>
                <w:color w:val="000000"/>
                <w:sz w:val="24"/>
                <w:szCs w:val="24"/>
                <w:bdr w:val="none" w:sz="0" w:space="0" w:color="auto" w:frame="1"/>
              </w:rPr>
              <w:t xml:space="preserve"> in an Association townhouse</w:t>
            </w:r>
            <w:r w:rsidR="00112172">
              <w:rPr>
                <w:rFonts w:ascii="Calibri" w:eastAsia="Times New Roman" w:hAnsi="Calibri" w:cs="Calibri"/>
                <w:color w:val="000000"/>
                <w:sz w:val="24"/>
                <w:szCs w:val="24"/>
                <w:bdr w:val="none" w:sz="0" w:space="0" w:color="auto" w:frame="1"/>
              </w:rPr>
              <w:t>.</w:t>
            </w:r>
          </w:p>
        </w:tc>
      </w:tr>
      <w:tr w:rsidR="00F177CB" w:rsidRPr="00682AD6" w14:paraId="0B1A8A42" w14:textId="77777777" w:rsidTr="002919E5">
        <w:tc>
          <w:tcPr>
            <w:tcW w:w="2363" w:type="dxa"/>
          </w:tcPr>
          <w:p w14:paraId="291129E8" w14:textId="44584D15" w:rsidR="00F177CB" w:rsidRPr="00682AD6" w:rsidRDefault="00F177CB" w:rsidP="00F177CB">
            <w:pPr>
              <w:spacing w:line="253" w:lineRule="atLeast"/>
              <w:rPr>
                <w:rFonts w:ascii="Calibri" w:eastAsia="Times New Roman" w:hAnsi="Calibri" w:cs="Calibri"/>
                <w:color w:val="000000"/>
                <w:sz w:val="24"/>
                <w:szCs w:val="24"/>
                <w:bdr w:val="none" w:sz="0" w:space="0" w:color="auto" w:frame="1"/>
              </w:rPr>
            </w:pPr>
            <w:r w:rsidRPr="00682AD6">
              <w:rPr>
                <w:rFonts w:ascii="Calibri" w:eastAsia="Times New Roman" w:hAnsi="Calibri" w:cs="Calibri"/>
                <w:color w:val="000000"/>
                <w:sz w:val="24"/>
                <w:szCs w:val="24"/>
                <w:bdr w:val="none" w:sz="0" w:space="0" w:color="auto" w:frame="1"/>
              </w:rPr>
              <w:t>Reserved Space</w:t>
            </w:r>
          </w:p>
        </w:tc>
        <w:tc>
          <w:tcPr>
            <w:tcW w:w="7177" w:type="dxa"/>
          </w:tcPr>
          <w:p w14:paraId="128172B7" w14:textId="0C80DE36" w:rsidR="00F177CB" w:rsidRPr="00682AD6" w:rsidRDefault="00F177CB" w:rsidP="00F177CB">
            <w:pPr>
              <w:spacing w:line="253" w:lineRule="atLeast"/>
              <w:rPr>
                <w:rFonts w:ascii="Calibri" w:eastAsia="Times New Roman" w:hAnsi="Calibri" w:cs="Calibri"/>
                <w:color w:val="000000"/>
                <w:sz w:val="24"/>
                <w:szCs w:val="24"/>
                <w:bdr w:val="none" w:sz="0" w:space="0" w:color="auto" w:frame="1"/>
              </w:rPr>
            </w:pPr>
            <w:r w:rsidRPr="00682AD6">
              <w:rPr>
                <w:rFonts w:ascii="Calibri" w:eastAsia="Times New Roman" w:hAnsi="Calibri" w:cs="Calibri"/>
                <w:color w:val="000000"/>
                <w:sz w:val="24"/>
                <w:szCs w:val="24"/>
                <w:bdr w:val="none" w:sz="0" w:space="0" w:color="auto" w:frame="1"/>
              </w:rPr>
              <w:t xml:space="preserve">A parking space located in the Association parking lot that is reserved for a specific </w:t>
            </w:r>
            <w:r w:rsidR="00942B9A">
              <w:rPr>
                <w:rFonts w:ascii="Calibri" w:eastAsia="Times New Roman" w:hAnsi="Calibri" w:cs="Calibri"/>
                <w:color w:val="000000"/>
                <w:sz w:val="24"/>
                <w:szCs w:val="24"/>
                <w:bdr w:val="none" w:sz="0" w:space="0" w:color="auto" w:frame="1"/>
              </w:rPr>
              <w:t>townhouse</w:t>
            </w:r>
            <w:r w:rsidR="002138DC" w:rsidRPr="00682AD6">
              <w:rPr>
                <w:rFonts w:ascii="Calibri" w:eastAsia="Times New Roman" w:hAnsi="Calibri" w:cs="Calibri"/>
                <w:color w:val="000000"/>
                <w:sz w:val="24"/>
                <w:szCs w:val="24"/>
                <w:bdr w:val="none" w:sz="0" w:space="0" w:color="auto" w:frame="1"/>
              </w:rPr>
              <w:t xml:space="preserve"> </w:t>
            </w:r>
            <w:r w:rsidRPr="00682AD6">
              <w:rPr>
                <w:rFonts w:ascii="Calibri" w:eastAsia="Times New Roman" w:hAnsi="Calibri" w:cs="Calibri"/>
                <w:color w:val="000000"/>
                <w:sz w:val="24"/>
                <w:szCs w:val="24"/>
                <w:bdr w:val="none" w:sz="0" w:space="0" w:color="auto" w:frame="1"/>
              </w:rPr>
              <w:t xml:space="preserve">and is marked as such via the painting of the last two digits of the </w:t>
            </w:r>
            <w:r w:rsidR="00906832" w:rsidRPr="00682AD6">
              <w:rPr>
                <w:rFonts w:ascii="Calibri" w:eastAsia="Times New Roman" w:hAnsi="Calibri" w:cs="Calibri"/>
                <w:color w:val="000000"/>
                <w:sz w:val="24"/>
                <w:szCs w:val="24"/>
                <w:bdr w:val="none" w:sz="0" w:space="0" w:color="auto" w:frame="1"/>
              </w:rPr>
              <w:t>property address</w:t>
            </w:r>
            <w:r w:rsidR="00CC4292" w:rsidRPr="00682AD6">
              <w:rPr>
                <w:rFonts w:ascii="Calibri" w:eastAsia="Times New Roman" w:hAnsi="Calibri" w:cs="Calibri"/>
                <w:color w:val="000000"/>
                <w:sz w:val="24"/>
                <w:szCs w:val="24"/>
                <w:bdr w:val="none" w:sz="0" w:space="0" w:color="auto" w:frame="1"/>
              </w:rPr>
              <w:t xml:space="preserve"> street number</w:t>
            </w:r>
            <w:r w:rsidRPr="00682AD6">
              <w:rPr>
                <w:rFonts w:ascii="Calibri" w:eastAsia="Times New Roman" w:hAnsi="Calibri" w:cs="Calibri"/>
                <w:color w:val="000000"/>
                <w:sz w:val="24"/>
                <w:szCs w:val="24"/>
                <w:bdr w:val="none" w:sz="0" w:space="0" w:color="auto" w:frame="1"/>
              </w:rPr>
              <w:t>.</w:t>
            </w:r>
          </w:p>
        </w:tc>
      </w:tr>
      <w:tr w:rsidR="00F177CB" w:rsidRPr="00682AD6" w14:paraId="3DA78881" w14:textId="77777777" w:rsidTr="002919E5">
        <w:tc>
          <w:tcPr>
            <w:tcW w:w="2363" w:type="dxa"/>
          </w:tcPr>
          <w:p w14:paraId="5C8A86F4" w14:textId="06E79746" w:rsidR="00F177CB" w:rsidRPr="00682AD6" w:rsidRDefault="00F177CB" w:rsidP="00F177CB">
            <w:pPr>
              <w:spacing w:line="253" w:lineRule="atLeast"/>
              <w:rPr>
                <w:rFonts w:ascii="Calibri" w:eastAsia="Times New Roman" w:hAnsi="Calibri" w:cs="Calibri"/>
                <w:color w:val="000000"/>
                <w:sz w:val="24"/>
                <w:szCs w:val="24"/>
                <w:bdr w:val="none" w:sz="0" w:space="0" w:color="auto" w:frame="1"/>
              </w:rPr>
            </w:pPr>
            <w:r w:rsidRPr="00682AD6">
              <w:rPr>
                <w:rFonts w:ascii="Calibri" w:eastAsia="Times New Roman" w:hAnsi="Calibri" w:cs="Calibri"/>
                <w:color w:val="000000"/>
                <w:sz w:val="24"/>
                <w:szCs w:val="24"/>
                <w:bdr w:val="none" w:sz="0" w:space="0" w:color="auto" w:frame="1"/>
              </w:rPr>
              <w:t>Non-Reserved Space</w:t>
            </w:r>
          </w:p>
        </w:tc>
        <w:tc>
          <w:tcPr>
            <w:tcW w:w="7177" w:type="dxa"/>
          </w:tcPr>
          <w:p w14:paraId="49683434" w14:textId="4CC8D5A7" w:rsidR="00F177CB" w:rsidRPr="00682AD6" w:rsidRDefault="00F177CB" w:rsidP="00F177CB">
            <w:pPr>
              <w:spacing w:line="253" w:lineRule="atLeast"/>
              <w:rPr>
                <w:rFonts w:ascii="Calibri" w:eastAsia="Times New Roman" w:hAnsi="Calibri" w:cs="Calibri"/>
                <w:color w:val="000000"/>
                <w:sz w:val="24"/>
                <w:szCs w:val="24"/>
                <w:bdr w:val="none" w:sz="0" w:space="0" w:color="auto" w:frame="1"/>
              </w:rPr>
            </w:pPr>
            <w:r w:rsidRPr="00682AD6">
              <w:rPr>
                <w:rFonts w:ascii="Calibri" w:eastAsia="Times New Roman" w:hAnsi="Calibri" w:cs="Calibri"/>
                <w:color w:val="000000"/>
                <w:sz w:val="24"/>
                <w:szCs w:val="24"/>
                <w:bdr w:val="none" w:sz="0" w:space="0" w:color="auto" w:frame="1"/>
              </w:rPr>
              <w:t xml:space="preserve">A parking space located in the Association parking lot that is not an Association </w:t>
            </w:r>
            <w:r w:rsidR="00C815E3">
              <w:rPr>
                <w:rFonts w:ascii="Calibri" w:eastAsia="Times New Roman" w:hAnsi="Calibri" w:cs="Calibri"/>
                <w:color w:val="000000"/>
                <w:sz w:val="24"/>
                <w:szCs w:val="24"/>
                <w:bdr w:val="none" w:sz="0" w:space="0" w:color="auto" w:frame="1"/>
              </w:rPr>
              <w:t>R</w:t>
            </w:r>
            <w:r w:rsidRPr="00682AD6">
              <w:rPr>
                <w:rFonts w:ascii="Calibri" w:eastAsia="Times New Roman" w:hAnsi="Calibri" w:cs="Calibri"/>
                <w:color w:val="000000"/>
                <w:sz w:val="24"/>
                <w:szCs w:val="24"/>
                <w:bdr w:val="none" w:sz="0" w:space="0" w:color="auto" w:frame="1"/>
              </w:rPr>
              <w:t xml:space="preserve">eserved </w:t>
            </w:r>
            <w:r w:rsidR="00C815E3">
              <w:rPr>
                <w:rFonts w:ascii="Calibri" w:eastAsia="Times New Roman" w:hAnsi="Calibri" w:cs="Calibri"/>
                <w:color w:val="000000"/>
                <w:sz w:val="24"/>
                <w:szCs w:val="24"/>
                <w:bdr w:val="none" w:sz="0" w:space="0" w:color="auto" w:frame="1"/>
              </w:rPr>
              <w:t>S</w:t>
            </w:r>
            <w:r w:rsidRPr="00682AD6">
              <w:rPr>
                <w:rFonts w:ascii="Calibri" w:eastAsia="Times New Roman" w:hAnsi="Calibri" w:cs="Calibri"/>
                <w:color w:val="000000"/>
                <w:sz w:val="24"/>
                <w:szCs w:val="24"/>
                <w:bdr w:val="none" w:sz="0" w:space="0" w:color="auto" w:frame="1"/>
              </w:rPr>
              <w:t>pace.</w:t>
            </w:r>
          </w:p>
        </w:tc>
      </w:tr>
      <w:tr w:rsidR="00320C1E" w:rsidRPr="00682AD6" w14:paraId="533416EE" w14:textId="77777777" w:rsidTr="002919E5">
        <w:tc>
          <w:tcPr>
            <w:tcW w:w="2363" w:type="dxa"/>
          </w:tcPr>
          <w:p w14:paraId="37202153" w14:textId="680AA302" w:rsidR="00320C1E" w:rsidRPr="00682AD6" w:rsidRDefault="00320C1E" w:rsidP="00F177CB">
            <w:pPr>
              <w:spacing w:line="253" w:lineRule="atLeast"/>
              <w:rPr>
                <w:rFonts w:ascii="Calibri" w:eastAsia="Times New Roman" w:hAnsi="Calibri" w:cs="Calibri"/>
                <w:color w:val="000000"/>
                <w:sz w:val="24"/>
                <w:szCs w:val="24"/>
                <w:bdr w:val="none" w:sz="0" w:space="0" w:color="auto" w:frame="1"/>
              </w:rPr>
            </w:pPr>
            <w:bookmarkStart w:id="0" w:name="guest"/>
            <w:r w:rsidRPr="00682AD6">
              <w:rPr>
                <w:rFonts w:ascii="Calibri" w:eastAsia="Times New Roman" w:hAnsi="Calibri" w:cs="Calibri"/>
                <w:color w:val="000000"/>
                <w:sz w:val="24"/>
                <w:szCs w:val="24"/>
                <w:bdr w:val="none" w:sz="0" w:space="0" w:color="auto" w:frame="1"/>
              </w:rPr>
              <w:t>Guest</w:t>
            </w:r>
            <w:bookmarkEnd w:id="0"/>
          </w:p>
        </w:tc>
        <w:tc>
          <w:tcPr>
            <w:tcW w:w="7177" w:type="dxa"/>
          </w:tcPr>
          <w:p w14:paraId="66AB42F1" w14:textId="208C439B" w:rsidR="00320C1E" w:rsidRPr="00682AD6" w:rsidRDefault="00320C1E" w:rsidP="00655314">
            <w:pPr>
              <w:spacing w:line="253" w:lineRule="atLeast"/>
              <w:rPr>
                <w:rFonts w:ascii="Calibri" w:eastAsia="Times New Roman" w:hAnsi="Calibri" w:cs="Calibri"/>
                <w:color w:val="000000"/>
                <w:sz w:val="24"/>
                <w:szCs w:val="24"/>
                <w:bdr w:val="none" w:sz="0" w:space="0" w:color="auto" w:frame="1"/>
              </w:rPr>
            </w:pPr>
            <w:r w:rsidRPr="00682AD6">
              <w:rPr>
                <w:rFonts w:ascii="Calibri" w:eastAsia="Times New Roman" w:hAnsi="Calibri" w:cs="Calibri"/>
                <w:color w:val="000000"/>
                <w:sz w:val="24"/>
                <w:szCs w:val="24"/>
                <w:bdr w:val="none" w:sz="0" w:space="0" w:color="auto" w:frame="1"/>
              </w:rPr>
              <w:t xml:space="preserve">A person who </w:t>
            </w:r>
            <w:r w:rsidR="00906832" w:rsidRPr="00682AD6">
              <w:rPr>
                <w:rFonts w:ascii="Calibri" w:eastAsia="Times New Roman" w:hAnsi="Calibri" w:cs="Calibri"/>
                <w:color w:val="000000"/>
                <w:sz w:val="24"/>
                <w:szCs w:val="24"/>
                <w:bdr w:val="none" w:sz="0" w:space="0" w:color="auto" w:frame="1"/>
              </w:rPr>
              <w:t>is visiting an Association resident</w:t>
            </w:r>
            <w:r w:rsidR="00655314">
              <w:rPr>
                <w:rFonts w:ascii="Calibri" w:eastAsia="Times New Roman" w:hAnsi="Calibri" w:cs="Calibri"/>
                <w:color w:val="000000"/>
                <w:sz w:val="24"/>
                <w:szCs w:val="24"/>
                <w:bdr w:val="none" w:sz="0" w:space="0" w:color="auto" w:frame="1"/>
              </w:rPr>
              <w:t>.</w:t>
            </w:r>
            <w:r w:rsidR="00CC4292" w:rsidRPr="00682AD6">
              <w:rPr>
                <w:rFonts w:ascii="Calibri" w:eastAsia="Times New Roman" w:hAnsi="Calibri" w:cs="Calibri"/>
                <w:color w:val="000000"/>
                <w:sz w:val="24"/>
                <w:szCs w:val="24"/>
                <w:bdr w:val="none" w:sz="0" w:space="0" w:color="auto" w:frame="1"/>
              </w:rPr>
              <w:t xml:space="preserve"> </w:t>
            </w:r>
          </w:p>
        </w:tc>
      </w:tr>
      <w:tr w:rsidR="00C667C6" w:rsidRPr="00682AD6" w14:paraId="5CAE68C4" w14:textId="77777777" w:rsidTr="002919E5">
        <w:tc>
          <w:tcPr>
            <w:tcW w:w="2363" w:type="dxa"/>
          </w:tcPr>
          <w:p w14:paraId="13AC08E4" w14:textId="43E2845A" w:rsidR="00C667C6" w:rsidRPr="00682AD6" w:rsidRDefault="00C667C6" w:rsidP="00F177CB">
            <w:pPr>
              <w:spacing w:line="253" w:lineRule="atLeast"/>
              <w:rPr>
                <w:rFonts w:ascii="Calibri" w:eastAsia="Times New Roman" w:hAnsi="Calibri" w:cs="Calibri"/>
                <w:color w:val="000000"/>
                <w:sz w:val="24"/>
                <w:szCs w:val="24"/>
                <w:bdr w:val="none" w:sz="0" w:space="0" w:color="auto" w:frame="1"/>
              </w:rPr>
            </w:pPr>
            <w:r w:rsidRPr="00682AD6">
              <w:rPr>
                <w:rFonts w:ascii="Calibri" w:eastAsia="Times New Roman" w:hAnsi="Calibri" w:cs="Calibri"/>
                <w:color w:val="000000"/>
                <w:sz w:val="24"/>
                <w:szCs w:val="24"/>
                <w:bdr w:val="none" w:sz="0" w:space="0" w:color="auto" w:frame="1"/>
              </w:rPr>
              <w:t>Guest Vehicle</w:t>
            </w:r>
          </w:p>
        </w:tc>
        <w:tc>
          <w:tcPr>
            <w:tcW w:w="7177" w:type="dxa"/>
          </w:tcPr>
          <w:p w14:paraId="49DDCA80" w14:textId="46903A62" w:rsidR="00C667C6" w:rsidRPr="00682AD6" w:rsidRDefault="00C667C6" w:rsidP="00F177CB">
            <w:pPr>
              <w:spacing w:line="253" w:lineRule="atLeast"/>
              <w:rPr>
                <w:rFonts w:ascii="Calibri" w:eastAsia="Times New Roman" w:hAnsi="Calibri" w:cs="Calibri"/>
                <w:color w:val="000000"/>
                <w:sz w:val="24"/>
                <w:szCs w:val="24"/>
                <w:bdr w:val="none" w:sz="0" w:space="0" w:color="auto" w:frame="1"/>
              </w:rPr>
            </w:pPr>
            <w:r w:rsidRPr="00682AD6">
              <w:rPr>
                <w:rFonts w:ascii="Calibri" w:eastAsia="Times New Roman" w:hAnsi="Calibri" w:cs="Calibri"/>
                <w:color w:val="000000"/>
                <w:sz w:val="24"/>
                <w:szCs w:val="24"/>
                <w:bdr w:val="none" w:sz="0" w:space="0" w:color="auto" w:frame="1"/>
              </w:rPr>
              <w:t>A vehicle owned</w:t>
            </w:r>
            <w:r w:rsidR="00C815E3">
              <w:rPr>
                <w:rFonts w:ascii="Calibri" w:eastAsia="Times New Roman" w:hAnsi="Calibri" w:cs="Calibri"/>
                <w:color w:val="000000"/>
                <w:sz w:val="24"/>
                <w:szCs w:val="24"/>
                <w:bdr w:val="none" w:sz="0" w:space="0" w:color="auto" w:frame="1"/>
              </w:rPr>
              <w:t>,</w:t>
            </w:r>
            <w:r w:rsidRPr="00682AD6">
              <w:rPr>
                <w:rFonts w:ascii="Calibri" w:eastAsia="Times New Roman" w:hAnsi="Calibri" w:cs="Calibri"/>
                <w:color w:val="000000"/>
                <w:sz w:val="24"/>
                <w:szCs w:val="24"/>
                <w:bdr w:val="none" w:sz="0" w:space="0" w:color="auto" w:frame="1"/>
              </w:rPr>
              <w:t xml:space="preserve"> leased </w:t>
            </w:r>
            <w:r w:rsidR="00C815E3">
              <w:rPr>
                <w:rFonts w:ascii="Calibri" w:eastAsia="Times New Roman" w:hAnsi="Calibri" w:cs="Calibri"/>
                <w:color w:val="000000"/>
                <w:sz w:val="24"/>
                <w:szCs w:val="24"/>
                <w:bdr w:val="none" w:sz="0" w:space="0" w:color="auto" w:frame="1"/>
              </w:rPr>
              <w:t xml:space="preserve">or rented </w:t>
            </w:r>
            <w:r w:rsidRPr="00682AD6">
              <w:rPr>
                <w:rFonts w:ascii="Calibri" w:eastAsia="Times New Roman" w:hAnsi="Calibri" w:cs="Calibri"/>
                <w:color w:val="000000"/>
                <w:sz w:val="24"/>
                <w:szCs w:val="24"/>
                <w:bdr w:val="none" w:sz="0" w:space="0" w:color="auto" w:frame="1"/>
              </w:rPr>
              <w:t>by a guest of an Association resident.</w:t>
            </w:r>
          </w:p>
        </w:tc>
      </w:tr>
      <w:tr w:rsidR="00906832" w:rsidRPr="00847D16" w14:paraId="2DEB374F" w14:textId="77777777" w:rsidTr="002919E5">
        <w:tc>
          <w:tcPr>
            <w:tcW w:w="2363" w:type="dxa"/>
          </w:tcPr>
          <w:p w14:paraId="45EFBEE6" w14:textId="39ED948F" w:rsidR="00906832" w:rsidRPr="00682AD6" w:rsidRDefault="00906832" w:rsidP="00F177CB">
            <w:pPr>
              <w:spacing w:line="253" w:lineRule="atLeast"/>
              <w:rPr>
                <w:rFonts w:ascii="Calibri" w:eastAsia="Times New Roman" w:hAnsi="Calibri" w:cs="Calibri"/>
                <w:color w:val="000000"/>
                <w:sz w:val="24"/>
                <w:szCs w:val="24"/>
                <w:bdr w:val="none" w:sz="0" w:space="0" w:color="auto" w:frame="1"/>
              </w:rPr>
            </w:pPr>
            <w:bookmarkStart w:id="1" w:name="nonResident"/>
            <w:r w:rsidRPr="00682AD6">
              <w:rPr>
                <w:rFonts w:ascii="Calibri" w:eastAsia="Times New Roman" w:hAnsi="Calibri" w:cs="Calibri"/>
                <w:color w:val="000000"/>
                <w:sz w:val="24"/>
                <w:szCs w:val="24"/>
                <w:bdr w:val="none" w:sz="0" w:space="0" w:color="auto" w:frame="1"/>
              </w:rPr>
              <w:t>Non-resident</w:t>
            </w:r>
            <w:bookmarkEnd w:id="1"/>
          </w:p>
        </w:tc>
        <w:tc>
          <w:tcPr>
            <w:tcW w:w="7177" w:type="dxa"/>
          </w:tcPr>
          <w:p w14:paraId="197B6555" w14:textId="0D018303" w:rsidR="00906832" w:rsidRPr="00682AD6" w:rsidRDefault="00906832" w:rsidP="00F177CB">
            <w:pPr>
              <w:spacing w:line="253" w:lineRule="atLeast"/>
              <w:rPr>
                <w:rFonts w:ascii="Calibri" w:eastAsia="Times New Roman" w:hAnsi="Calibri" w:cs="Calibri"/>
                <w:color w:val="000000"/>
                <w:sz w:val="24"/>
                <w:szCs w:val="24"/>
                <w:bdr w:val="none" w:sz="0" w:space="0" w:color="auto" w:frame="1"/>
              </w:rPr>
            </w:pPr>
            <w:r w:rsidRPr="00682AD6">
              <w:rPr>
                <w:rFonts w:ascii="Calibri" w:eastAsia="Times New Roman" w:hAnsi="Calibri" w:cs="Calibri"/>
                <w:color w:val="000000"/>
                <w:sz w:val="24"/>
                <w:szCs w:val="24"/>
                <w:bdr w:val="none" w:sz="0" w:space="0" w:color="auto" w:frame="1"/>
              </w:rPr>
              <w:t>A person who parks their vehicle in an Association parking space but is not an Association resident.</w:t>
            </w:r>
          </w:p>
        </w:tc>
      </w:tr>
      <w:tr w:rsidR="00E70FF0" w:rsidRPr="00682AD6" w14:paraId="52DD9E16" w14:textId="77777777" w:rsidTr="002919E5">
        <w:tc>
          <w:tcPr>
            <w:tcW w:w="2363" w:type="dxa"/>
          </w:tcPr>
          <w:p w14:paraId="4D3F4F60" w14:textId="47211E37" w:rsidR="00E70FF0" w:rsidRDefault="00E70FF0" w:rsidP="00DD2740">
            <w:pPr>
              <w:spacing w:line="253" w:lineRule="atLeast"/>
              <w:rPr>
                <w:rFonts w:ascii="Calibri" w:eastAsia="Times New Roman" w:hAnsi="Calibri" w:cs="Calibri"/>
                <w:color w:val="000000"/>
                <w:sz w:val="24"/>
                <w:szCs w:val="24"/>
                <w:bdr w:val="none" w:sz="0" w:space="0" w:color="auto" w:frame="1"/>
              </w:rPr>
            </w:pPr>
            <w:r>
              <w:rPr>
                <w:rFonts w:ascii="Calibri" w:eastAsia="Times New Roman" w:hAnsi="Calibri" w:cs="Calibri"/>
                <w:color w:val="000000"/>
                <w:sz w:val="24"/>
                <w:szCs w:val="24"/>
                <w:bdr w:val="none" w:sz="0" w:space="0" w:color="auto" w:frame="1"/>
              </w:rPr>
              <w:t>Parking Placard</w:t>
            </w:r>
          </w:p>
        </w:tc>
        <w:tc>
          <w:tcPr>
            <w:tcW w:w="7177" w:type="dxa"/>
          </w:tcPr>
          <w:p w14:paraId="10D4E839" w14:textId="27AADE41" w:rsidR="00E70FF0" w:rsidRDefault="00E70FF0" w:rsidP="00DD2740">
            <w:pPr>
              <w:spacing w:line="253" w:lineRule="atLeast"/>
              <w:rPr>
                <w:rFonts w:ascii="Calibri" w:eastAsia="Times New Roman" w:hAnsi="Calibri" w:cs="Calibri"/>
                <w:color w:val="000000"/>
                <w:sz w:val="24"/>
                <w:szCs w:val="24"/>
                <w:bdr w:val="none" w:sz="0" w:space="0" w:color="auto" w:frame="1"/>
              </w:rPr>
            </w:pPr>
            <w:r>
              <w:rPr>
                <w:rFonts w:ascii="Calibri" w:eastAsia="Times New Roman" w:hAnsi="Calibri" w:cs="Calibri"/>
                <w:color w:val="000000"/>
                <w:sz w:val="24"/>
                <w:szCs w:val="24"/>
                <w:bdr w:val="none" w:sz="0" w:space="0" w:color="auto" w:frame="1"/>
              </w:rPr>
              <w:t>A placard to be affixed (hung on) the rearview mirror of vehicles parked in the Association.</w:t>
            </w:r>
          </w:p>
        </w:tc>
      </w:tr>
      <w:tr w:rsidR="00655314" w:rsidRPr="00682AD6" w14:paraId="0256C84C" w14:textId="77777777" w:rsidTr="002919E5">
        <w:tc>
          <w:tcPr>
            <w:tcW w:w="2363" w:type="dxa"/>
          </w:tcPr>
          <w:p w14:paraId="12CE9590" w14:textId="4C245B88" w:rsidR="00655314" w:rsidRDefault="00655314" w:rsidP="00DD2740">
            <w:pPr>
              <w:spacing w:line="253" w:lineRule="atLeast"/>
              <w:rPr>
                <w:rFonts w:ascii="Calibri" w:eastAsia="Times New Roman" w:hAnsi="Calibri" w:cs="Calibri"/>
                <w:color w:val="000000"/>
                <w:sz w:val="24"/>
                <w:szCs w:val="24"/>
                <w:bdr w:val="none" w:sz="0" w:space="0" w:color="auto" w:frame="1"/>
              </w:rPr>
            </w:pPr>
            <w:r>
              <w:rPr>
                <w:rFonts w:ascii="Calibri" w:eastAsia="Times New Roman" w:hAnsi="Calibri" w:cs="Calibri"/>
                <w:color w:val="000000"/>
                <w:sz w:val="24"/>
                <w:szCs w:val="24"/>
                <w:bdr w:val="none" w:sz="0" w:space="0" w:color="auto" w:frame="1"/>
              </w:rPr>
              <w:t>Vehicle</w:t>
            </w:r>
          </w:p>
        </w:tc>
        <w:tc>
          <w:tcPr>
            <w:tcW w:w="7177" w:type="dxa"/>
          </w:tcPr>
          <w:p w14:paraId="1A4C75FA" w14:textId="1E99D365" w:rsidR="00655314" w:rsidRDefault="00655314" w:rsidP="00DD2740">
            <w:pPr>
              <w:spacing w:line="253" w:lineRule="atLeast"/>
              <w:rPr>
                <w:rFonts w:ascii="Calibri" w:eastAsia="Times New Roman" w:hAnsi="Calibri" w:cs="Calibri"/>
                <w:color w:val="000000"/>
                <w:sz w:val="24"/>
                <w:szCs w:val="24"/>
                <w:bdr w:val="none" w:sz="0" w:space="0" w:color="auto" w:frame="1"/>
              </w:rPr>
            </w:pPr>
            <w:r>
              <w:rPr>
                <w:rFonts w:ascii="Calibri" w:eastAsia="Times New Roman" w:hAnsi="Calibri" w:cs="Calibri"/>
                <w:color w:val="000000"/>
                <w:sz w:val="24"/>
                <w:szCs w:val="24"/>
                <w:bdr w:val="none" w:sz="0" w:space="0" w:color="auto" w:frame="1"/>
              </w:rPr>
              <w:t>Any owned</w:t>
            </w:r>
            <w:r w:rsidR="00C815E3">
              <w:rPr>
                <w:rFonts w:ascii="Calibri" w:eastAsia="Times New Roman" w:hAnsi="Calibri" w:cs="Calibri"/>
                <w:color w:val="000000"/>
                <w:sz w:val="24"/>
                <w:szCs w:val="24"/>
                <w:bdr w:val="none" w:sz="0" w:space="0" w:color="auto" w:frame="1"/>
              </w:rPr>
              <w:t xml:space="preserve">, </w:t>
            </w:r>
            <w:r>
              <w:rPr>
                <w:rFonts w:ascii="Calibri" w:eastAsia="Times New Roman" w:hAnsi="Calibri" w:cs="Calibri"/>
                <w:color w:val="000000"/>
                <w:sz w:val="24"/>
                <w:szCs w:val="24"/>
                <w:bdr w:val="none" w:sz="0" w:space="0" w:color="auto" w:frame="1"/>
              </w:rPr>
              <w:t xml:space="preserve">leased </w:t>
            </w:r>
            <w:r w:rsidR="00C815E3">
              <w:rPr>
                <w:rFonts w:ascii="Calibri" w:eastAsia="Times New Roman" w:hAnsi="Calibri" w:cs="Calibri"/>
                <w:color w:val="000000"/>
                <w:sz w:val="24"/>
                <w:szCs w:val="24"/>
                <w:bdr w:val="none" w:sz="0" w:space="0" w:color="auto" w:frame="1"/>
              </w:rPr>
              <w:t xml:space="preserve">or rented </w:t>
            </w:r>
            <w:r>
              <w:rPr>
                <w:rFonts w:ascii="Calibri" w:eastAsia="Times New Roman" w:hAnsi="Calibri" w:cs="Calibri"/>
                <w:color w:val="000000"/>
                <w:sz w:val="24"/>
                <w:szCs w:val="24"/>
                <w:bdr w:val="none" w:sz="0" w:space="0" w:color="auto" w:frame="1"/>
              </w:rPr>
              <w:t xml:space="preserve">vehicle parked within the Association’s parking lot. </w:t>
            </w:r>
          </w:p>
        </w:tc>
      </w:tr>
      <w:tr w:rsidR="00731623" w:rsidRPr="00682AD6" w14:paraId="62A39969" w14:textId="77777777" w:rsidTr="002919E5">
        <w:tc>
          <w:tcPr>
            <w:tcW w:w="2363" w:type="dxa"/>
          </w:tcPr>
          <w:p w14:paraId="1EEFCC44" w14:textId="16D8D9B4" w:rsidR="00731623" w:rsidRPr="00682AD6" w:rsidRDefault="00731623" w:rsidP="00DD2740">
            <w:pPr>
              <w:spacing w:line="253" w:lineRule="atLeast"/>
              <w:rPr>
                <w:rFonts w:ascii="Calibri" w:eastAsia="Times New Roman" w:hAnsi="Calibri" w:cs="Calibri"/>
                <w:color w:val="000000"/>
                <w:sz w:val="24"/>
                <w:szCs w:val="24"/>
                <w:bdr w:val="none" w:sz="0" w:space="0" w:color="auto" w:frame="1"/>
              </w:rPr>
            </w:pPr>
            <w:r>
              <w:rPr>
                <w:rFonts w:ascii="Calibri" w:eastAsia="Times New Roman" w:hAnsi="Calibri" w:cs="Calibri"/>
                <w:color w:val="000000"/>
                <w:sz w:val="24"/>
                <w:szCs w:val="24"/>
                <w:bdr w:val="none" w:sz="0" w:space="0" w:color="auto" w:frame="1"/>
              </w:rPr>
              <w:lastRenderedPageBreak/>
              <w:t>Handicap Vehicle</w:t>
            </w:r>
          </w:p>
        </w:tc>
        <w:tc>
          <w:tcPr>
            <w:tcW w:w="7177" w:type="dxa"/>
          </w:tcPr>
          <w:p w14:paraId="707C10F6" w14:textId="43C5D045" w:rsidR="00731623" w:rsidRPr="00682AD6" w:rsidRDefault="00386F7D" w:rsidP="00DD2740">
            <w:pPr>
              <w:spacing w:line="253" w:lineRule="atLeast"/>
              <w:rPr>
                <w:rFonts w:ascii="Calibri" w:eastAsia="Times New Roman" w:hAnsi="Calibri" w:cs="Calibri"/>
                <w:color w:val="000000"/>
                <w:sz w:val="24"/>
                <w:szCs w:val="24"/>
                <w:bdr w:val="none" w:sz="0" w:space="0" w:color="auto" w:frame="1"/>
              </w:rPr>
            </w:pPr>
            <w:r>
              <w:rPr>
                <w:rFonts w:ascii="Calibri" w:eastAsia="Times New Roman" w:hAnsi="Calibri" w:cs="Calibri"/>
                <w:color w:val="000000"/>
                <w:sz w:val="24"/>
                <w:szCs w:val="24"/>
                <w:bdr w:val="none" w:sz="0" w:space="0" w:color="auto" w:frame="1"/>
              </w:rPr>
              <w:t>A</w:t>
            </w:r>
            <w:r w:rsidR="00731623">
              <w:rPr>
                <w:rFonts w:ascii="Calibri" w:eastAsia="Times New Roman" w:hAnsi="Calibri" w:cs="Calibri"/>
                <w:color w:val="000000"/>
                <w:sz w:val="24"/>
                <w:szCs w:val="24"/>
                <w:bdr w:val="none" w:sz="0" w:space="0" w:color="auto" w:frame="1"/>
              </w:rPr>
              <w:t xml:space="preserve"> vehicle that is parked in the Association </w:t>
            </w:r>
            <w:r>
              <w:rPr>
                <w:rFonts w:ascii="Calibri" w:eastAsia="Times New Roman" w:hAnsi="Calibri" w:cs="Calibri"/>
                <w:color w:val="000000"/>
                <w:sz w:val="24"/>
                <w:szCs w:val="24"/>
                <w:bdr w:val="none" w:sz="0" w:space="0" w:color="auto" w:frame="1"/>
              </w:rPr>
              <w:t xml:space="preserve">and </w:t>
            </w:r>
            <w:r w:rsidR="00731623">
              <w:rPr>
                <w:rFonts w:ascii="Calibri" w:eastAsia="Times New Roman" w:hAnsi="Calibri" w:cs="Calibri"/>
                <w:color w:val="000000"/>
                <w:sz w:val="24"/>
                <w:szCs w:val="24"/>
                <w:bdr w:val="none" w:sz="0" w:space="0" w:color="auto" w:frame="1"/>
              </w:rPr>
              <w:t xml:space="preserve">has a valid </w:t>
            </w:r>
            <w:r w:rsidR="00476975">
              <w:rPr>
                <w:rFonts w:ascii="Calibri" w:eastAsia="Times New Roman" w:hAnsi="Calibri" w:cs="Calibri"/>
                <w:color w:val="000000"/>
                <w:sz w:val="24"/>
                <w:szCs w:val="24"/>
                <w:bdr w:val="none" w:sz="0" w:space="0" w:color="auto" w:frame="1"/>
              </w:rPr>
              <w:t xml:space="preserve">and visible </w:t>
            </w:r>
            <w:r w:rsidR="00731623">
              <w:rPr>
                <w:rFonts w:ascii="Calibri" w:eastAsia="Times New Roman" w:hAnsi="Calibri" w:cs="Calibri"/>
                <w:color w:val="000000"/>
                <w:sz w:val="24"/>
                <w:szCs w:val="24"/>
                <w:bdr w:val="none" w:sz="0" w:space="0" w:color="auto" w:frame="1"/>
              </w:rPr>
              <w:t>handicap registration plate or disabled permit.</w:t>
            </w:r>
          </w:p>
        </w:tc>
      </w:tr>
      <w:tr w:rsidR="0024520C" w:rsidRPr="00682AD6" w14:paraId="3403E759" w14:textId="77777777" w:rsidTr="002919E5">
        <w:tc>
          <w:tcPr>
            <w:tcW w:w="2363" w:type="dxa"/>
          </w:tcPr>
          <w:p w14:paraId="2F04C062" w14:textId="2798BBB0" w:rsidR="0024520C" w:rsidRDefault="0024520C" w:rsidP="00DD2740">
            <w:pPr>
              <w:spacing w:line="253" w:lineRule="atLeast"/>
              <w:rPr>
                <w:rFonts w:ascii="Calibri" w:eastAsia="Times New Roman" w:hAnsi="Calibri" w:cs="Calibri"/>
                <w:color w:val="000000"/>
                <w:sz w:val="24"/>
                <w:szCs w:val="24"/>
                <w:bdr w:val="none" w:sz="0" w:space="0" w:color="auto" w:frame="1"/>
              </w:rPr>
            </w:pPr>
            <w:bookmarkStart w:id="2" w:name="ServiceVehicle"/>
            <w:r>
              <w:rPr>
                <w:rFonts w:ascii="Calibri" w:eastAsia="Times New Roman" w:hAnsi="Calibri" w:cs="Calibri"/>
                <w:color w:val="000000"/>
                <w:sz w:val="24"/>
                <w:szCs w:val="24"/>
                <w:bdr w:val="none" w:sz="0" w:space="0" w:color="auto" w:frame="1"/>
              </w:rPr>
              <w:t>Service Vehicle</w:t>
            </w:r>
            <w:bookmarkEnd w:id="2"/>
          </w:p>
        </w:tc>
        <w:tc>
          <w:tcPr>
            <w:tcW w:w="7177" w:type="dxa"/>
          </w:tcPr>
          <w:p w14:paraId="645535F5" w14:textId="7D98DEBC" w:rsidR="0024520C" w:rsidRDefault="0024520C" w:rsidP="00DD2740">
            <w:pPr>
              <w:spacing w:line="253" w:lineRule="atLeast"/>
              <w:rPr>
                <w:rFonts w:ascii="Calibri" w:eastAsia="Times New Roman" w:hAnsi="Calibri" w:cs="Calibri"/>
                <w:color w:val="000000"/>
                <w:sz w:val="24"/>
                <w:szCs w:val="24"/>
                <w:bdr w:val="none" w:sz="0" w:space="0" w:color="auto" w:frame="1"/>
              </w:rPr>
            </w:pPr>
            <w:r>
              <w:rPr>
                <w:rFonts w:ascii="Calibri" w:eastAsia="Times New Roman" w:hAnsi="Calibri" w:cs="Calibri"/>
                <w:color w:val="000000"/>
                <w:sz w:val="24"/>
                <w:szCs w:val="24"/>
                <w:bdr w:val="none" w:sz="0" w:space="0" w:color="auto" w:frame="1"/>
              </w:rPr>
              <w:t>A vehicle that is parked in the Association parking lot and is present for service work</w:t>
            </w:r>
            <w:r w:rsidR="001B1741">
              <w:rPr>
                <w:rFonts w:ascii="Calibri" w:eastAsia="Times New Roman" w:hAnsi="Calibri" w:cs="Calibri"/>
                <w:color w:val="000000"/>
                <w:sz w:val="24"/>
                <w:szCs w:val="24"/>
                <w:bdr w:val="none" w:sz="0" w:space="0" w:color="auto" w:frame="1"/>
              </w:rPr>
              <w:t>, such as</w:t>
            </w:r>
            <w:r>
              <w:rPr>
                <w:rFonts w:ascii="Calibri" w:eastAsia="Times New Roman" w:hAnsi="Calibri" w:cs="Calibri"/>
                <w:color w:val="000000"/>
                <w:sz w:val="24"/>
                <w:szCs w:val="24"/>
                <w:bdr w:val="none" w:sz="0" w:space="0" w:color="auto" w:frame="1"/>
              </w:rPr>
              <w:t xml:space="preserve"> plumbing, electrical</w:t>
            </w:r>
            <w:r w:rsidR="001B1741">
              <w:rPr>
                <w:rFonts w:ascii="Calibri" w:eastAsia="Times New Roman" w:hAnsi="Calibri" w:cs="Calibri"/>
                <w:color w:val="000000"/>
                <w:sz w:val="24"/>
                <w:szCs w:val="24"/>
                <w:bdr w:val="none" w:sz="0" w:space="0" w:color="auto" w:frame="1"/>
              </w:rPr>
              <w:t xml:space="preserve"> or</w:t>
            </w:r>
            <w:r>
              <w:rPr>
                <w:rFonts w:ascii="Calibri" w:eastAsia="Times New Roman" w:hAnsi="Calibri" w:cs="Calibri"/>
                <w:color w:val="000000"/>
                <w:sz w:val="24"/>
                <w:szCs w:val="24"/>
                <w:bdr w:val="none" w:sz="0" w:space="0" w:color="auto" w:frame="1"/>
              </w:rPr>
              <w:t xml:space="preserve"> HVAC repair, or for other home improvement. </w:t>
            </w:r>
          </w:p>
        </w:tc>
      </w:tr>
      <w:tr w:rsidR="00F83B25" w:rsidRPr="00682AD6" w14:paraId="228DA1EC" w14:textId="77777777" w:rsidTr="002919E5">
        <w:tc>
          <w:tcPr>
            <w:tcW w:w="2363" w:type="dxa"/>
          </w:tcPr>
          <w:p w14:paraId="693297E6" w14:textId="345E37E9" w:rsidR="00F83B25" w:rsidRDefault="00F83B25" w:rsidP="00DD2740">
            <w:pPr>
              <w:spacing w:line="253" w:lineRule="atLeast"/>
              <w:rPr>
                <w:rFonts w:ascii="Calibri" w:eastAsia="Times New Roman" w:hAnsi="Calibri" w:cs="Calibri"/>
                <w:color w:val="000000"/>
                <w:sz w:val="24"/>
                <w:szCs w:val="24"/>
                <w:bdr w:val="none" w:sz="0" w:space="0" w:color="auto" w:frame="1"/>
              </w:rPr>
            </w:pPr>
            <w:bookmarkStart w:id="3" w:name="UnAuthorized"/>
            <w:r>
              <w:rPr>
                <w:rFonts w:ascii="Calibri" w:eastAsia="Times New Roman" w:hAnsi="Calibri" w:cs="Calibri"/>
                <w:color w:val="000000"/>
                <w:sz w:val="24"/>
                <w:szCs w:val="24"/>
                <w:bdr w:val="none" w:sz="0" w:space="0" w:color="auto" w:frame="1"/>
              </w:rPr>
              <w:t>Unauthorized Vehicle</w:t>
            </w:r>
            <w:bookmarkEnd w:id="3"/>
          </w:p>
        </w:tc>
        <w:tc>
          <w:tcPr>
            <w:tcW w:w="7177" w:type="dxa"/>
          </w:tcPr>
          <w:p w14:paraId="54FA54A2" w14:textId="0E4F9DC4" w:rsidR="00F83B25" w:rsidRDefault="00F83B25" w:rsidP="00DD2740">
            <w:pPr>
              <w:spacing w:line="253" w:lineRule="atLeast"/>
              <w:rPr>
                <w:rFonts w:ascii="Calibri" w:eastAsia="Times New Roman" w:hAnsi="Calibri" w:cs="Calibri"/>
                <w:color w:val="000000"/>
                <w:sz w:val="24"/>
                <w:szCs w:val="24"/>
                <w:bdr w:val="none" w:sz="0" w:space="0" w:color="auto" w:frame="1"/>
              </w:rPr>
            </w:pPr>
            <w:r>
              <w:rPr>
                <w:rFonts w:ascii="Calibri" w:eastAsia="Times New Roman" w:hAnsi="Calibri" w:cs="Calibri"/>
                <w:color w:val="000000"/>
                <w:sz w:val="24"/>
                <w:szCs w:val="24"/>
                <w:bdr w:val="none" w:sz="0" w:space="0" w:color="auto" w:frame="1"/>
              </w:rPr>
              <w:t xml:space="preserve">A vehicle that is not registered with the Association and is parked in an </w:t>
            </w:r>
            <w:r w:rsidR="00C1777C">
              <w:rPr>
                <w:rFonts w:ascii="Calibri" w:eastAsia="Times New Roman" w:hAnsi="Calibri" w:cs="Calibri"/>
                <w:color w:val="000000"/>
                <w:sz w:val="24"/>
                <w:szCs w:val="24"/>
                <w:bdr w:val="none" w:sz="0" w:space="0" w:color="auto" w:frame="1"/>
              </w:rPr>
              <w:t>Association</w:t>
            </w:r>
            <w:r>
              <w:rPr>
                <w:rFonts w:ascii="Calibri" w:eastAsia="Times New Roman" w:hAnsi="Calibri" w:cs="Calibri"/>
                <w:color w:val="000000"/>
                <w:sz w:val="24"/>
                <w:szCs w:val="24"/>
                <w:bdr w:val="none" w:sz="0" w:space="0" w:color="auto" w:frame="1"/>
              </w:rPr>
              <w:t xml:space="preserve"> parking space.</w:t>
            </w:r>
          </w:p>
        </w:tc>
      </w:tr>
    </w:tbl>
    <w:p w14:paraId="65B3E22B" w14:textId="77777777" w:rsidR="00F177CB" w:rsidRPr="00682AD6" w:rsidRDefault="00F177CB" w:rsidP="00F177CB">
      <w:pPr>
        <w:shd w:val="clear" w:color="auto" w:fill="FFFFFF"/>
        <w:spacing w:after="0" w:line="253" w:lineRule="atLeast"/>
        <w:rPr>
          <w:rFonts w:ascii="Calibri" w:eastAsia="Times New Roman" w:hAnsi="Calibri" w:cs="Calibri"/>
          <w:color w:val="000000"/>
          <w:sz w:val="24"/>
          <w:szCs w:val="24"/>
          <w:bdr w:val="none" w:sz="0" w:space="0" w:color="auto" w:frame="1"/>
        </w:rPr>
      </w:pPr>
    </w:p>
    <w:p w14:paraId="3079FB4B" w14:textId="0D511FC9" w:rsidR="009F4611" w:rsidRPr="00682AD6" w:rsidRDefault="009F4611" w:rsidP="00CC4292">
      <w:pPr>
        <w:pStyle w:val="ListParagraph"/>
        <w:keepNext/>
        <w:numPr>
          <w:ilvl w:val="0"/>
          <w:numId w:val="26"/>
        </w:numPr>
        <w:shd w:val="clear" w:color="auto" w:fill="FFFFFF"/>
        <w:spacing w:after="0" w:line="253" w:lineRule="atLeast"/>
        <w:ind w:left="446"/>
        <w:rPr>
          <w:rFonts w:ascii="Calibri" w:eastAsia="Times New Roman" w:hAnsi="Calibri" w:cs="Calibri"/>
          <w:b/>
          <w:bCs/>
          <w:color w:val="000000"/>
          <w:sz w:val="28"/>
          <w:szCs w:val="28"/>
          <w:bdr w:val="none" w:sz="0" w:space="0" w:color="auto" w:frame="1"/>
        </w:rPr>
      </w:pPr>
      <w:r w:rsidRPr="00682AD6">
        <w:rPr>
          <w:rFonts w:ascii="Calibri" w:eastAsia="Times New Roman" w:hAnsi="Calibri" w:cs="Calibri"/>
          <w:b/>
          <w:bCs/>
          <w:color w:val="000000"/>
          <w:sz w:val="28"/>
          <w:szCs w:val="28"/>
          <w:bdr w:val="none" w:sz="0" w:space="0" w:color="auto" w:frame="1"/>
        </w:rPr>
        <w:t>REGISTRATION OF VEHICLES</w:t>
      </w:r>
    </w:p>
    <w:p w14:paraId="4982FD71" w14:textId="70FCCC34" w:rsidR="0023560C" w:rsidRDefault="00F37AD2" w:rsidP="00137C85">
      <w:pPr>
        <w:pStyle w:val="ListParagraph"/>
        <w:numPr>
          <w:ilvl w:val="0"/>
          <w:numId w:val="42"/>
        </w:numPr>
        <w:shd w:val="clear" w:color="auto" w:fill="FFFFFF"/>
        <w:spacing w:before="20" w:line="253" w:lineRule="atLeast"/>
        <w:ind w:left="806"/>
        <w:contextualSpacing w:val="0"/>
        <w:rPr>
          <w:rFonts w:ascii="Calibri" w:eastAsia="Times New Roman" w:hAnsi="Calibri" w:cs="Calibri"/>
          <w:color w:val="000000"/>
          <w:sz w:val="24"/>
          <w:szCs w:val="24"/>
          <w:bdr w:val="none" w:sz="0" w:space="0" w:color="auto" w:frame="1"/>
        </w:rPr>
      </w:pPr>
      <w:r w:rsidRPr="00137C85">
        <w:rPr>
          <w:rFonts w:ascii="Calibri" w:eastAsia="Times New Roman" w:hAnsi="Calibri" w:cs="Calibri"/>
          <w:color w:val="000000"/>
          <w:sz w:val="24"/>
          <w:szCs w:val="24"/>
          <w:bdr w:val="none" w:sz="0" w:space="0" w:color="auto" w:frame="1"/>
        </w:rPr>
        <w:t>R</w:t>
      </w:r>
      <w:r w:rsidR="00673877" w:rsidRPr="00137C85">
        <w:rPr>
          <w:rFonts w:ascii="Calibri" w:eastAsia="Times New Roman" w:hAnsi="Calibri" w:cs="Calibri"/>
          <w:color w:val="000000"/>
          <w:sz w:val="24"/>
          <w:szCs w:val="24"/>
          <w:bdr w:val="none" w:sz="0" w:space="0" w:color="auto" w:frame="1"/>
        </w:rPr>
        <w:t>esidents of each townhouse</w:t>
      </w:r>
      <w:r w:rsidRPr="00137C85">
        <w:rPr>
          <w:rFonts w:ascii="Calibri" w:eastAsia="Times New Roman" w:hAnsi="Calibri" w:cs="Calibri"/>
          <w:color w:val="000000"/>
          <w:sz w:val="24"/>
          <w:szCs w:val="24"/>
          <w:bdr w:val="none" w:sz="0" w:space="0" w:color="auto" w:frame="1"/>
        </w:rPr>
        <w:t xml:space="preserve"> in Three Oaks Association (</w:t>
      </w:r>
      <w:r w:rsidR="0023560C">
        <w:rPr>
          <w:rFonts w:ascii="Calibri" w:eastAsia="Times New Roman" w:hAnsi="Calibri" w:cs="Calibri"/>
          <w:color w:val="000000"/>
          <w:sz w:val="24"/>
          <w:szCs w:val="24"/>
          <w:bdr w:val="none" w:sz="0" w:space="0" w:color="auto" w:frame="1"/>
        </w:rPr>
        <w:t>“</w:t>
      </w:r>
      <w:r w:rsidRPr="00137C85">
        <w:rPr>
          <w:rFonts w:ascii="Calibri" w:eastAsia="Times New Roman" w:hAnsi="Calibri" w:cs="Calibri"/>
          <w:color w:val="000000"/>
          <w:sz w:val="24"/>
          <w:szCs w:val="24"/>
          <w:bdr w:val="none" w:sz="0" w:space="0" w:color="auto" w:frame="1"/>
        </w:rPr>
        <w:t>the Association</w:t>
      </w:r>
      <w:r w:rsidR="0023560C">
        <w:rPr>
          <w:rFonts w:ascii="Calibri" w:eastAsia="Times New Roman" w:hAnsi="Calibri" w:cs="Calibri"/>
          <w:color w:val="000000"/>
          <w:sz w:val="24"/>
          <w:szCs w:val="24"/>
          <w:bdr w:val="none" w:sz="0" w:space="0" w:color="auto" w:frame="1"/>
        </w:rPr>
        <w:t>”</w:t>
      </w:r>
      <w:r w:rsidR="00A82F1D">
        <w:rPr>
          <w:rFonts w:ascii="Calibri" w:eastAsia="Times New Roman" w:hAnsi="Calibri" w:cs="Calibri"/>
          <w:color w:val="000000"/>
          <w:sz w:val="24"/>
          <w:szCs w:val="24"/>
          <w:bdr w:val="none" w:sz="0" w:space="0" w:color="auto" w:frame="1"/>
        </w:rPr>
        <w:t>).</w:t>
      </w:r>
    </w:p>
    <w:p w14:paraId="3DEE581E" w14:textId="0AEDA8BD" w:rsidR="006E6EDE" w:rsidRPr="00137C85" w:rsidRDefault="00A82F1D" w:rsidP="00137C85">
      <w:pPr>
        <w:pStyle w:val="ListParagraph"/>
        <w:numPr>
          <w:ilvl w:val="0"/>
          <w:numId w:val="42"/>
        </w:numPr>
        <w:shd w:val="clear" w:color="auto" w:fill="FFFFFF"/>
        <w:spacing w:before="20" w:line="253" w:lineRule="atLeast"/>
        <w:ind w:left="806"/>
        <w:contextualSpacing w:val="0"/>
        <w:rPr>
          <w:rFonts w:ascii="Calibri" w:eastAsia="Times New Roman" w:hAnsi="Calibri" w:cs="Calibri"/>
          <w:color w:val="000000"/>
          <w:sz w:val="24"/>
          <w:szCs w:val="24"/>
          <w:bdr w:val="none" w:sz="0" w:space="0" w:color="auto" w:frame="1"/>
        </w:rPr>
      </w:pPr>
      <w:r>
        <w:rPr>
          <w:rFonts w:ascii="Calibri" w:eastAsia="Times New Roman" w:hAnsi="Calibri" w:cs="Calibri"/>
          <w:color w:val="000000"/>
          <w:sz w:val="24"/>
          <w:szCs w:val="24"/>
          <w:bdr w:val="none" w:sz="0" w:space="0" w:color="auto" w:frame="1"/>
        </w:rPr>
        <w:t xml:space="preserve">Residents </w:t>
      </w:r>
      <w:r w:rsidR="00F37AD2" w:rsidRPr="00137C85">
        <w:rPr>
          <w:rFonts w:ascii="Calibri" w:eastAsia="Times New Roman" w:hAnsi="Calibri" w:cs="Calibri"/>
          <w:color w:val="000000"/>
          <w:sz w:val="24"/>
          <w:szCs w:val="24"/>
          <w:bdr w:val="none" w:sz="0" w:space="0" w:color="auto" w:frame="1"/>
        </w:rPr>
        <w:t>shall</w:t>
      </w:r>
      <w:r w:rsidR="009F4611" w:rsidRPr="00137C85">
        <w:rPr>
          <w:rFonts w:ascii="Calibri" w:eastAsia="Times New Roman" w:hAnsi="Calibri" w:cs="Calibri"/>
          <w:color w:val="000000"/>
          <w:sz w:val="24"/>
          <w:szCs w:val="24"/>
          <w:bdr w:val="none" w:sz="0" w:space="0" w:color="auto" w:frame="1"/>
        </w:rPr>
        <w:t xml:space="preserve"> </w:t>
      </w:r>
      <w:r w:rsidR="00C815E3" w:rsidRPr="00137C85">
        <w:rPr>
          <w:rFonts w:ascii="Calibri" w:eastAsia="Times New Roman" w:hAnsi="Calibri" w:cs="Calibri"/>
          <w:color w:val="000000"/>
          <w:sz w:val="24"/>
          <w:szCs w:val="24"/>
          <w:bdr w:val="none" w:sz="0" w:space="0" w:color="auto" w:frame="1"/>
        </w:rPr>
        <w:t xml:space="preserve">register </w:t>
      </w:r>
      <w:r w:rsidR="005E30D4" w:rsidRPr="00137C85">
        <w:rPr>
          <w:rFonts w:ascii="Calibri" w:eastAsia="Times New Roman" w:hAnsi="Calibri" w:cs="Calibri"/>
          <w:color w:val="000000"/>
          <w:sz w:val="24"/>
          <w:szCs w:val="24"/>
          <w:bdr w:val="none" w:sz="0" w:space="0" w:color="auto" w:frame="1"/>
        </w:rPr>
        <w:t xml:space="preserve">all </w:t>
      </w:r>
      <w:r w:rsidR="00C815E3" w:rsidRPr="00137C85">
        <w:rPr>
          <w:rFonts w:ascii="Calibri" w:eastAsia="Times New Roman" w:hAnsi="Calibri" w:cs="Calibri"/>
          <w:color w:val="000000"/>
          <w:sz w:val="24"/>
          <w:szCs w:val="24"/>
          <w:bdr w:val="none" w:sz="0" w:space="0" w:color="auto" w:frame="1"/>
        </w:rPr>
        <w:t>vehicles</w:t>
      </w:r>
      <w:r w:rsidR="00E84382" w:rsidRPr="00137C85">
        <w:rPr>
          <w:rFonts w:ascii="Calibri" w:eastAsia="Times New Roman" w:hAnsi="Calibri" w:cs="Calibri"/>
          <w:color w:val="000000"/>
          <w:sz w:val="24"/>
          <w:szCs w:val="24"/>
          <w:bdr w:val="none" w:sz="0" w:space="0" w:color="auto" w:frame="1"/>
        </w:rPr>
        <w:t xml:space="preserve"> owned or leased</w:t>
      </w:r>
      <w:r w:rsidR="00F37AD2" w:rsidRPr="00137C85">
        <w:rPr>
          <w:rFonts w:ascii="Calibri" w:eastAsia="Times New Roman" w:hAnsi="Calibri" w:cs="Calibri"/>
          <w:color w:val="000000"/>
          <w:sz w:val="24"/>
          <w:szCs w:val="24"/>
          <w:bdr w:val="none" w:sz="0" w:space="0" w:color="auto" w:frame="1"/>
        </w:rPr>
        <w:t xml:space="preserve"> that will be parked in the Association</w:t>
      </w:r>
      <w:r w:rsidR="00C815E3" w:rsidRPr="00137C85">
        <w:rPr>
          <w:rFonts w:ascii="Calibri" w:eastAsia="Times New Roman" w:hAnsi="Calibri" w:cs="Calibri"/>
          <w:color w:val="000000"/>
          <w:sz w:val="24"/>
          <w:szCs w:val="24"/>
          <w:bdr w:val="none" w:sz="0" w:space="0" w:color="auto" w:frame="1"/>
        </w:rPr>
        <w:t>,</w:t>
      </w:r>
      <w:r w:rsidR="009F4611" w:rsidRPr="00137C85">
        <w:rPr>
          <w:rFonts w:ascii="Calibri" w:eastAsia="Times New Roman" w:hAnsi="Calibri" w:cs="Calibri"/>
          <w:color w:val="000000"/>
          <w:sz w:val="24"/>
          <w:szCs w:val="24"/>
          <w:bdr w:val="none" w:sz="0" w:space="0" w:color="auto" w:frame="1"/>
        </w:rPr>
        <w:t xml:space="preserve"> </w:t>
      </w:r>
      <w:r w:rsidR="00C815E3" w:rsidRPr="00137C85">
        <w:rPr>
          <w:rFonts w:ascii="Calibri" w:eastAsia="Times New Roman" w:hAnsi="Calibri" w:cs="Calibri"/>
          <w:color w:val="000000"/>
          <w:sz w:val="24"/>
          <w:szCs w:val="24"/>
          <w:bdr w:val="none" w:sz="0" w:space="0" w:color="auto" w:frame="1"/>
        </w:rPr>
        <w:t xml:space="preserve">providing </w:t>
      </w:r>
      <w:r w:rsidR="009F4611" w:rsidRPr="00137C85">
        <w:rPr>
          <w:rFonts w:ascii="Calibri" w:eastAsia="Times New Roman" w:hAnsi="Calibri" w:cs="Calibri"/>
          <w:color w:val="000000"/>
          <w:sz w:val="24"/>
          <w:szCs w:val="24"/>
          <w:bdr w:val="none" w:sz="0" w:space="0" w:color="auto" w:frame="1"/>
        </w:rPr>
        <w:t xml:space="preserve">the make, model, color, and </w:t>
      </w:r>
      <w:r w:rsidR="00320C1E" w:rsidRPr="00137C85">
        <w:rPr>
          <w:rFonts w:ascii="Calibri" w:eastAsia="Times New Roman" w:hAnsi="Calibri" w:cs="Calibri"/>
          <w:color w:val="000000"/>
          <w:sz w:val="24"/>
          <w:szCs w:val="24"/>
          <w:bdr w:val="none" w:sz="0" w:space="0" w:color="auto" w:frame="1"/>
        </w:rPr>
        <w:t>license plate number</w:t>
      </w:r>
      <w:r w:rsidR="009F4611" w:rsidRPr="00137C85">
        <w:rPr>
          <w:rFonts w:ascii="Calibri" w:eastAsia="Times New Roman" w:hAnsi="Calibri" w:cs="Calibri"/>
          <w:color w:val="000000"/>
          <w:sz w:val="24"/>
          <w:szCs w:val="24"/>
          <w:bdr w:val="none" w:sz="0" w:space="0" w:color="auto" w:frame="1"/>
        </w:rPr>
        <w:t xml:space="preserve"> of</w:t>
      </w:r>
      <w:r w:rsidR="00F37AD2" w:rsidRPr="00137C85">
        <w:rPr>
          <w:rFonts w:ascii="Calibri" w:eastAsia="Times New Roman" w:hAnsi="Calibri" w:cs="Calibri"/>
          <w:color w:val="000000"/>
          <w:sz w:val="24"/>
          <w:szCs w:val="24"/>
          <w:bdr w:val="none" w:sz="0" w:space="0" w:color="auto" w:frame="1"/>
        </w:rPr>
        <w:t xml:space="preserve"> each of</w:t>
      </w:r>
      <w:r w:rsidR="009F4611" w:rsidRPr="00137C85">
        <w:rPr>
          <w:rFonts w:ascii="Calibri" w:eastAsia="Times New Roman" w:hAnsi="Calibri" w:cs="Calibri"/>
          <w:color w:val="000000"/>
          <w:sz w:val="24"/>
          <w:szCs w:val="24"/>
          <w:bdr w:val="none" w:sz="0" w:space="0" w:color="auto" w:frame="1"/>
        </w:rPr>
        <w:t xml:space="preserve"> the vehicles</w:t>
      </w:r>
      <w:r w:rsidR="005E30D4" w:rsidRPr="00137C85">
        <w:rPr>
          <w:rFonts w:ascii="Calibri" w:eastAsia="Times New Roman" w:hAnsi="Calibri" w:cs="Calibri"/>
          <w:color w:val="000000"/>
          <w:sz w:val="24"/>
          <w:szCs w:val="24"/>
          <w:bdr w:val="none" w:sz="0" w:space="0" w:color="auto" w:frame="1"/>
        </w:rPr>
        <w:t>.</w:t>
      </w:r>
      <w:r w:rsidR="00F37AD2" w:rsidRPr="00137C85">
        <w:rPr>
          <w:rFonts w:ascii="Calibri" w:eastAsia="Times New Roman" w:hAnsi="Calibri" w:cs="Calibri"/>
          <w:color w:val="000000"/>
          <w:sz w:val="24"/>
          <w:szCs w:val="24"/>
          <w:bdr w:val="none" w:sz="0" w:space="0" w:color="auto" w:frame="1"/>
        </w:rPr>
        <w:t xml:space="preserve"> </w:t>
      </w:r>
    </w:p>
    <w:p w14:paraId="09B9F160" w14:textId="56575A94" w:rsidR="001C462C" w:rsidRPr="00137C85" w:rsidRDefault="001C462C" w:rsidP="00137C85">
      <w:pPr>
        <w:pStyle w:val="ListParagraph"/>
        <w:numPr>
          <w:ilvl w:val="0"/>
          <w:numId w:val="42"/>
        </w:numPr>
        <w:shd w:val="clear" w:color="auto" w:fill="FFFFFF"/>
        <w:spacing w:before="20" w:line="253" w:lineRule="atLeast"/>
        <w:ind w:left="806"/>
        <w:contextualSpacing w:val="0"/>
        <w:rPr>
          <w:rFonts w:ascii="Calibri" w:eastAsia="Times New Roman" w:hAnsi="Calibri" w:cs="Calibri"/>
          <w:color w:val="000000"/>
          <w:sz w:val="24"/>
          <w:szCs w:val="24"/>
          <w:bdr w:val="none" w:sz="0" w:space="0" w:color="auto" w:frame="1"/>
        </w:rPr>
      </w:pPr>
      <w:r w:rsidRPr="00137C85">
        <w:rPr>
          <w:rFonts w:ascii="Calibri" w:eastAsia="Times New Roman" w:hAnsi="Calibri" w:cs="Calibri"/>
          <w:color w:val="000000"/>
          <w:sz w:val="24"/>
          <w:szCs w:val="24"/>
          <w:bdr w:val="none" w:sz="0" w:space="0" w:color="auto" w:frame="1"/>
        </w:rPr>
        <w:t xml:space="preserve">When a </w:t>
      </w:r>
      <w:r w:rsidR="00E84382" w:rsidRPr="00137C85">
        <w:rPr>
          <w:rFonts w:ascii="Calibri" w:eastAsia="Times New Roman" w:hAnsi="Calibri" w:cs="Calibri"/>
          <w:color w:val="000000"/>
          <w:sz w:val="24"/>
          <w:szCs w:val="24"/>
          <w:bdr w:val="none" w:sz="0" w:space="0" w:color="auto" w:frame="1"/>
        </w:rPr>
        <w:t xml:space="preserve">resident’s </w:t>
      </w:r>
      <w:r w:rsidR="00F37AD2" w:rsidRPr="00137C85">
        <w:rPr>
          <w:rFonts w:ascii="Calibri" w:eastAsia="Times New Roman" w:hAnsi="Calibri" w:cs="Calibri"/>
          <w:color w:val="000000"/>
          <w:sz w:val="24"/>
          <w:szCs w:val="24"/>
          <w:bdr w:val="none" w:sz="0" w:space="0" w:color="auto" w:frame="1"/>
        </w:rPr>
        <w:t xml:space="preserve">registered </w:t>
      </w:r>
      <w:r w:rsidRPr="00137C85">
        <w:rPr>
          <w:rFonts w:ascii="Calibri" w:eastAsia="Times New Roman" w:hAnsi="Calibri" w:cs="Calibri"/>
          <w:color w:val="000000"/>
          <w:sz w:val="24"/>
          <w:szCs w:val="24"/>
          <w:bdr w:val="none" w:sz="0" w:space="0" w:color="auto" w:frame="1"/>
        </w:rPr>
        <w:t>vehicle is replaced</w:t>
      </w:r>
      <w:r w:rsidR="00E84382" w:rsidRPr="00137C85">
        <w:rPr>
          <w:rFonts w:ascii="Calibri" w:eastAsia="Times New Roman" w:hAnsi="Calibri" w:cs="Calibri"/>
          <w:color w:val="000000"/>
          <w:sz w:val="24"/>
          <w:szCs w:val="24"/>
          <w:bdr w:val="none" w:sz="0" w:space="0" w:color="auto" w:frame="1"/>
        </w:rPr>
        <w:t xml:space="preserve"> or sold,</w:t>
      </w:r>
      <w:r w:rsidRPr="00137C85">
        <w:rPr>
          <w:rFonts w:ascii="Calibri" w:eastAsia="Times New Roman" w:hAnsi="Calibri" w:cs="Calibri"/>
          <w:color w:val="000000"/>
          <w:sz w:val="24"/>
          <w:szCs w:val="24"/>
          <w:bdr w:val="none" w:sz="0" w:space="0" w:color="auto" w:frame="1"/>
        </w:rPr>
        <w:t xml:space="preserve"> </w:t>
      </w:r>
      <w:r w:rsidR="00E84382" w:rsidRPr="00137C85">
        <w:rPr>
          <w:rFonts w:ascii="Calibri" w:eastAsia="Times New Roman" w:hAnsi="Calibri" w:cs="Calibri"/>
          <w:color w:val="000000"/>
          <w:sz w:val="24"/>
          <w:szCs w:val="24"/>
          <w:bdr w:val="none" w:sz="0" w:space="0" w:color="auto" w:frame="1"/>
        </w:rPr>
        <w:t xml:space="preserve">or </w:t>
      </w:r>
      <w:r w:rsidRPr="00137C85">
        <w:rPr>
          <w:rFonts w:ascii="Calibri" w:eastAsia="Times New Roman" w:hAnsi="Calibri" w:cs="Calibri"/>
          <w:color w:val="000000"/>
          <w:sz w:val="24"/>
          <w:szCs w:val="24"/>
          <w:bdr w:val="none" w:sz="0" w:space="0" w:color="auto" w:frame="1"/>
        </w:rPr>
        <w:t>an additional vehicle is acquired</w:t>
      </w:r>
      <w:r w:rsidR="00F37AD2" w:rsidRPr="00137C85">
        <w:rPr>
          <w:rFonts w:ascii="Calibri" w:eastAsia="Times New Roman" w:hAnsi="Calibri" w:cs="Calibri"/>
          <w:color w:val="000000"/>
          <w:sz w:val="24"/>
          <w:szCs w:val="24"/>
          <w:bdr w:val="none" w:sz="0" w:space="0" w:color="auto" w:frame="1"/>
        </w:rPr>
        <w:t xml:space="preserve"> by an Association resident</w:t>
      </w:r>
      <w:r w:rsidRPr="00137C85">
        <w:rPr>
          <w:rFonts w:ascii="Calibri" w:eastAsia="Times New Roman" w:hAnsi="Calibri" w:cs="Calibri"/>
          <w:color w:val="000000"/>
          <w:sz w:val="24"/>
          <w:szCs w:val="24"/>
          <w:bdr w:val="none" w:sz="0" w:space="0" w:color="auto" w:frame="1"/>
        </w:rPr>
        <w:t xml:space="preserve">, the owner/lessee of </w:t>
      </w:r>
      <w:r w:rsidR="00E84382" w:rsidRPr="00137C85">
        <w:rPr>
          <w:rFonts w:ascii="Calibri" w:eastAsia="Times New Roman" w:hAnsi="Calibri" w:cs="Calibri"/>
          <w:color w:val="000000"/>
          <w:sz w:val="24"/>
          <w:szCs w:val="24"/>
          <w:bdr w:val="none" w:sz="0" w:space="0" w:color="auto" w:frame="1"/>
        </w:rPr>
        <w:t>the vehicle</w:t>
      </w:r>
      <w:r w:rsidRPr="00137C85">
        <w:rPr>
          <w:rFonts w:ascii="Calibri" w:eastAsia="Times New Roman" w:hAnsi="Calibri" w:cs="Calibri"/>
          <w:color w:val="000000"/>
          <w:sz w:val="24"/>
          <w:szCs w:val="24"/>
          <w:bdr w:val="none" w:sz="0" w:space="0" w:color="auto" w:frame="1"/>
        </w:rPr>
        <w:t xml:space="preserve"> </w:t>
      </w:r>
      <w:r w:rsidR="00137C85">
        <w:rPr>
          <w:rFonts w:ascii="Calibri" w:eastAsia="Times New Roman" w:hAnsi="Calibri" w:cs="Calibri"/>
          <w:color w:val="000000"/>
          <w:sz w:val="24"/>
          <w:szCs w:val="24"/>
          <w:bdr w:val="none" w:sz="0" w:space="0" w:color="auto" w:frame="1"/>
        </w:rPr>
        <w:t>shall</w:t>
      </w:r>
      <w:r w:rsidRPr="00137C85">
        <w:rPr>
          <w:rFonts w:ascii="Calibri" w:eastAsia="Times New Roman" w:hAnsi="Calibri" w:cs="Calibri"/>
          <w:color w:val="000000"/>
          <w:sz w:val="24"/>
          <w:szCs w:val="24"/>
          <w:bdr w:val="none" w:sz="0" w:space="0" w:color="auto" w:frame="1"/>
        </w:rPr>
        <w:t xml:space="preserve"> register the vehicle</w:t>
      </w:r>
      <w:r w:rsidR="00E84382" w:rsidRPr="00137C85">
        <w:rPr>
          <w:rFonts w:ascii="Calibri" w:eastAsia="Times New Roman" w:hAnsi="Calibri" w:cs="Calibri"/>
          <w:color w:val="000000"/>
          <w:sz w:val="24"/>
          <w:szCs w:val="24"/>
          <w:bdr w:val="none" w:sz="0" w:space="0" w:color="auto" w:frame="1"/>
        </w:rPr>
        <w:t xml:space="preserve"> with the Association</w:t>
      </w:r>
      <w:r w:rsidRPr="00137C85">
        <w:rPr>
          <w:rFonts w:ascii="Calibri" w:eastAsia="Times New Roman" w:hAnsi="Calibri" w:cs="Calibri"/>
          <w:color w:val="000000"/>
          <w:sz w:val="24"/>
          <w:szCs w:val="24"/>
          <w:bdr w:val="none" w:sz="0" w:space="0" w:color="auto" w:frame="1"/>
        </w:rPr>
        <w:t>, providing information on the new</w:t>
      </w:r>
      <w:r w:rsidR="00E84382" w:rsidRPr="00137C85">
        <w:rPr>
          <w:rFonts w:ascii="Calibri" w:eastAsia="Times New Roman" w:hAnsi="Calibri" w:cs="Calibri"/>
          <w:color w:val="000000"/>
          <w:sz w:val="24"/>
          <w:szCs w:val="24"/>
          <w:bdr w:val="none" w:sz="0" w:space="0" w:color="auto" w:frame="1"/>
        </w:rPr>
        <w:t>ly acquired</w:t>
      </w:r>
      <w:r w:rsidRPr="00137C85">
        <w:rPr>
          <w:rFonts w:ascii="Calibri" w:eastAsia="Times New Roman" w:hAnsi="Calibri" w:cs="Calibri"/>
          <w:color w:val="000000"/>
          <w:sz w:val="24"/>
          <w:szCs w:val="24"/>
          <w:bdr w:val="none" w:sz="0" w:space="0" w:color="auto" w:frame="1"/>
        </w:rPr>
        <w:t xml:space="preserve"> vehicle, and identifying a vehicle that is no longer owned/leased.</w:t>
      </w:r>
    </w:p>
    <w:p w14:paraId="3435367B" w14:textId="04E2ADF0" w:rsidR="005E30D4" w:rsidRPr="00137C85" w:rsidRDefault="005E30D4" w:rsidP="00137C85">
      <w:pPr>
        <w:pStyle w:val="ListParagraph"/>
        <w:numPr>
          <w:ilvl w:val="0"/>
          <w:numId w:val="42"/>
        </w:numPr>
        <w:shd w:val="clear" w:color="auto" w:fill="FFFFFF"/>
        <w:spacing w:before="20" w:line="253" w:lineRule="atLeast"/>
        <w:ind w:left="806"/>
        <w:contextualSpacing w:val="0"/>
        <w:rPr>
          <w:rFonts w:ascii="Calibri" w:eastAsia="Times New Roman" w:hAnsi="Calibri" w:cs="Calibri"/>
          <w:color w:val="000000"/>
          <w:sz w:val="24"/>
          <w:szCs w:val="24"/>
          <w:bdr w:val="none" w:sz="0" w:space="0" w:color="auto" w:frame="1"/>
        </w:rPr>
      </w:pPr>
      <w:r w:rsidRPr="00137C85">
        <w:rPr>
          <w:rFonts w:ascii="Calibri" w:eastAsia="Times New Roman" w:hAnsi="Calibri" w:cs="Calibri"/>
          <w:color w:val="000000"/>
          <w:sz w:val="24"/>
          <w:szCs w:val="24"/>
          <w:bdr w:val="none" w:sz="0" w:space="0" w:color="auto" w:frame="1"/>
        </w:rPr>
        <w:t xml:space="preserve">Vehicles can be registered by logging into </w:t>
      </w:r>
      <w:hyperlink r:id="rId9" w:history="1">
        <w:r w:rsidRPr="00137C85">
          <w:rPr>
            <w:rStyle w:val="Hyperlink"/>
            <w:rFonts w:ascii="Calibri" w:eastAsia="Times New Roman" w:hAnsi="Calibri" w:cs="Calibri"/>
            <w:sz w:val="24"/>
            <w:szCs w:val="24"/>
            <w:bdr w:val="none" w:sz="0" w:space="0" w:color="auto" w:frame="1"/>
          </w:rPr>
          <w:t>www.MyGreenCondo.net</w:t>
        </w:r>
      </w:hyperlink>
      <w:r w:rsidRPr="00137C85">
        <w:rPr>
          <w:rFonts w:ascii="Calibri" w:eastAsia="Times New Roman" w:hAnsi="Calibri" w:cs="Calibri"/>
          <w:color w:val="000000"/>
          <w:sz w:val="24"/>
          <w:szCs w:val="24"/>
          <w:bdr w:val="none" w:sz="0" w:space="0" w:color="auto" w:frame="1"/>
        </w:rPr>
        <w:t xml:space="preserve">, emailing Quiza Management at </w:t>
      </w:r>
      <w:hyperlink r:id="rId10" w:history="1">
        <w:r w:rsidR="001C462C" w:rsidRPr="00137C85">
          <w:rPr>
            <w:rStyle w:val="Hyperlink"/>
            <w:rFonts w:ascii="Calibri" w:eastAsia="Times New Roman" w:hAnsi="Calibri" w:cs="Calibri"/>
            <w:sz w:val="24"/>
            <w:szCs w:val="24"/>
            <w:bdr w:val="none" w:sz="0" w:space="0" w:color="auto" w:frame="1"/>
          </w:rPr>
          <w:t>operations@quizamanagement.com</w:t>
        </w:r>
      </w:hyperlink>
      <w:r w:rsidR="001C462C" w:rsidRPr="00137C85">
        <w:rPr>
          <w:rFonts w:ascii="Calibri" w:eastAsia="Times New Roman" w:hAnsi="Calibri" w:cs="Calibri"/>
          <w:color w:val="000000"/>
          <w:sz w:val="24"/>
          <w:szCs w:val="24"/>
          <w:bdr w:val="none" w:sz="0" w:space="0" w:color="auto" w:frame="1"/>
        </w:rPr>
        <w:t xml:space="preserve">, or emailing the Association board at </w:t>
      </w:r>
      <w:hyperlink r:id="rId11" w:history="1">
        <w:r w:rsidR="001C462C" w:rsidRPr="00137C85">
          <w:rPr>
            <w:rStyle w:val="Hyperlink"/>
            <w:rFonts w:ascii="Calibri" w:eastAsia="Times New Roman" w:hAnsi="Calibri" w:cs="Calibri"/>
            <w:sz w:val="24"/>
            <w:szCs w:val="24"/>
            <w:bdr w:val="none" w:sz="0" w:space="0" w:color="auto" w:frame="1"/>
          </w:rPr>
          <w:t>threeoaksboard@gmail.com</w:t>
        </w:r>
      </w:hyperlink>
      <w:r w:rsidR="001C462C" w:rsidRPr="00137C85">
        <w:rPr>
          <w:rFonts w:ascii="Calibri" w:eastAsia="Times New Roman" w:hAnsi="Calibri" w:cs="Calibri"/>
          <w:color w:val="000000"/>
          <w:sz w:val="24"/>
          <w:szCs w:val="24"/>
          <w:bdr w:val="none" w:sz="0" w:space="0" w:color="auto" w:frame="1"/>
        </w:rPr>
        <w:t>.</w:t>
      </w:r>
      <w:r w:rsidR="00E84382" w:rsidRPr="00137C85">
        <w:rPr>
          <w:rFonts w:ascii="Calibri" w:eastAsia="Times New Roman" w:hAnsi="Calibri" w:cs="Calibri"/>
          <w:color w:val="000000"/>
          <w:sz w:val="24"/>
          <w:szCs w:val="24"/>
          <w:bdr w:val="none" w:sz="0" w:space="0" w:color="auto" w:frame="1"/>
        </w:rPr>
        <w:t xml:space="preserve"> For assistance with setting up an account with the My Green Condo website, contact the </w:t>
      </w:r>
      <w:hyperlink w:anchor="Quiza" w:history="1">
        <w:r w:rsidR="00E84382" w:rsidRPr="00137C85">
          <w:rPr>
            <w:rStyle w:val="Hyperlink"/>
            <w:rFonts w:ascii="Calibri" w:eastAsia="Times New Roman" w:hAnsi="Calibri" w:cs="Calibri"/>
            <w:sz w:val="24"/>
            <w:szCs w:val="24"/>
            <w:bdr w:val="none" w:sz="0" w:space="0" w:color="auto" w:frame="1"/>
          </w:rPr>
          <w:t>property management</w:t>
        </w:r>
      </w:hyperlink>
      <w:r w:rsidR="00E84382" w:rsidRPr="00137C85">
        <w:rPr>
          <w:rFonts w:ascii="Calibri" w:eastAsia="Times New Roman" w:hAnsi="Calibri" w:cs="Calibri"/>
          <w:color w:val="000000"/>
          <w:sz w:val="24"/>
          <w:szCs w:val="24"/>
          <w:bdr w:val="none" w:sz="0" w:space="0" w:color="auto" w:frame="1"/>
        </w:rPr>
        <w:t xml:space="preserve"> company.</w:t>
      </w:r>
    </w:p>
    <w:p w14:paraId="7BD2EB2A" w14:textId="3E3F2C51" w:rsidR="00942B9A" w:rsidRDefault="00C815E3" w:rsidP="00137C85">
      <w:pPr>
        <w:pStyle w:val="ListParagraph"/>
        <w:numPr>
          <w:ilvl w:val="0"/>
          <w:numId w:val="42"/>
        </w:numPr>
        <w:shd w:val="clear" w:color="auto" w:fill="FFFFFF"/>
        <w:spacing w:before="20" w:line="253" w:lineRule="atLeast"/>
        <w:ind w:left="806"/>
        <w:contextualSpacing w:val="0"/>
        <w:rPr>
          <w:rFonts w:ascii="Calibri" w:eastAsia="Times New Roman" w:hAnsi="Calibri" w:cs="Calibri"/>
          <w:color w:val="000000"/>
          <w:sz w:val="24"/>
          <w:szCs w:val="24"/>
          <w:bdr w:val="none" w:sz="0" w:space="0" w:color="auto" w:frame="1"/>
        </w:rPr>
      </w:pPr>
      <w:r w:rsidRPr="00137C85">
        <w:rPr>
          <w:rFonts w:ascii="Calibri" w:eastAsia="Times New Roman" w:hAnsi="Calibri" w:cs="Calibri"/>
          <w:color w:val="000000"/>
          <w:sz w:val="24"/>
          <w:szCs w:val="24"/>
          <w:bdr w:val="none" w:sz="0" w:space="0" w:color="auto" w:frame="1"/>
        </w:rPr>
        <w:t>Two parking placards</w:t>
      </w:r>
      <w:r w:rsidR="0037463D" w:rsidRPr="00137C85">
        <w:rPr>
          <w:rFonts w:ascii="Calibri" w:eastAsia="Times New Roman" w:hAnsi="Calibri" w:cs="Calibri"/>
          <w:color w:val="000000"/>
          <w:sz w:val="24"/>
          <w:szCs w:val="24"/>
          <w:bdr w:val="none" w:sz="0" w:space="0" w:color="auto" w:frame="1"/>
        </w:rPr>
        <w:t xml:space="preserve"> are provided </w:t>
      </w:r>
      <w:r w:rsidR="004F2942">
        <w:rPr>
          <w:rFonts w:ascii="Calibri" w:eastAsia="Times New Roman" w:hAnsi="Calibri" w:cs="Calibri"/>
          <w:color w:val="000000"/>
          <w:sz w:val="24"/>
          <w:szCs w:val="24"/>
          <w:bdr w:val="none" w:sz="0" w:space="0" w:color="auto" w:frame="1"/>
        </w:rPr>
        <w:t>for</w:t>
      </w:r>
      <w:r w:rsidRPr="00137C85">
        <w:rPr>
          <w:rFonts w:ascii="Calibri" w:eastAsia="Times New Roman" w:hAnsi="Calibri" w:cs="Calibri"/>
          <w:color w:val="000000"/>
          <w:sz w:val="24"/>
          <w:szCs w:val="24"/>
          <w:bdr w:val="none" w:sz="0" w:space="0" w:color="auto" w:frame="1"/>
        </w:rPr>
        <w:t xml:space="preserve"> each</w:t>
      </w:r>
      <w:r w:rsidR="0037463D" w:rsidRPr="00137C85">
        <w:rPr>
          <w:rFonts w:ascii="Calibri" w:eastAsia="Times New Roman" w:hAnsi="Calibri" w:cs="Calibri"/>
          <w:color w:val="000000"/>
          <w:sz w:val="24"/>
          <w:szCs w:val="24"/>
          <w:bdr w:val="none" w:sz="0" w:space="0" w:color="auto" w:frame="1"/>
        </w:rPr>
        <w:t xml:space="preserve"> townhouse. </w:t>
      </w:r>
      <w:r w:rsidR="00942B9A" w:rsidRPr="00137C85">
        <w:rPr>
          <w:rFonts w:ascii="Calibri" w:eastAsia="Times New Roman" w:hAnsi="Calibri" w:cs="Calibri"/>
          <w:color w:val="000000"/>
          <w:sz w:val="24"/>
          <w:szCs w:val="24"/>
          <w:bdr w:val="none" w:sz="0" w:space="0" w:color="auto" w:frame="1"/>
        </w:rPr>
        <w:t xml:space="preserve">An Association parking </w:t>
      </w:r>
      <w:r w:rsidRPr="00137C85">
        <w:rPr>
          <w:rFonts w:ascii="Calibri" w:eastAsia="Times New Roman" w:hAnsi="Calibri" w:cs="Calibri"/>
          <w:color w:val="000000"/>
          <w:sz w:val="24"/>
          <w:szCs w:val="24"/>
          <w:bdr w:val="none" w:sz="0" w:space="0" w:color="auto" w:frame="1"/>
        </w:rPr>
        <w:t>placard</w:t>
      </w:r>
      <w:r w:rsidR="00942B9A" w:rsidRPr="00137C85">
        <w:rPr>
          <w:rFonts w:ascii="Calibri" w:eastAsia="Times New Roman" w:hAnsi="Calibri" w:cs="Calibri"/>
          <w:color w:val="000000"/>
          <w:sz w:val="24"/>
          <w:szCs w:val="24"/>
          <w:bdr w:val="none" w:sz="0" w:space="0" w:color="auto" w:frame="1"/>
        </w:rPr>
        <w:t xml:space="preserve"> must be affixed </w:t>
      </w:r>
      <w:r w:rsidR="009803F1" w:rsidRPr="00137C85">
        <w:rPr>
          <w:rFonts w:ascii="Calibri" w:eastAsia="Times New Roman" w:hAnsi="Calibri" w:cs="Calibri"/>
          <w:color w:val="000000"/>
          <w:sz w:val="24"/>
          <w:szCs w:val="24"/>
          <w:bdr w:val="none" w:sz="0" w:space="0" w:color="auto" w:frame="1"/>
        </w:rPr>
        <w:t xml:space="preserve">to the </w:t>
      </w:r>
      <w:r w:rsidRPr="00137C85">
        <w:rPr>
          <w:rFonts w:ascii="Calibri" w:eastAsia="Times New Roman" w:hAnsi="Calibri" w:cs="Calibri"/>
          <w:color w:val="000000"/>
          <w:sz w:val="24"/>
          <w:szCs w:val="24"/>
          <w:bdr w:val="none" w:sz="0" w:space="0" w:color="auto" w:frame="1"/>
        </w:rPr>
        <w:t>rearview mirror of a vehicle parked in the Association parking lot.</w:t>
      </w:r>
      <w:r w:rsidR="00137C85">
        <w:rPr>
          <w:rFonts w:ascii="Calibri" w:eastAsia="Times New Roman" w:hAnsi="Calibri" w:cs="Calibri"/>
          <w:color w:val="000000"/>
          <w:sz w:val="24"/>
          <w:szCs w:val="24"/>
          <w:bdr w:val="none" w:sz="0" w:space="0" w:color="auto" w:frame="1"/>
        </w:rPr>
        <w:t xml:space="preserve"> </w:t>
      </w:r>
    </w:p>
    <w:p w14:paraId="18ED7ECD" w14:textId="7B5816C9" w:rsidR="00137C85" w:rsidRPr="00137C85" w:rsidRDefault="00137C85" w:rsidP="00137C85">
      <w:pPr>
        <w:pStyle w:val="ListParagraph"/>
        <w:numPr>
          <w:ilvl w:val="0"/>
          <w:numId w:val="42"/>
        </w:numPr>
        <w:shd w:val="clear" w:color="auto" w:fill="FFFFFF"/>
        <w:spacing w:before="20" w:line="253" w:lineRule="atLeast"/>
        <w:ind w:left="806"/>
        <w:contextualSpacing w:val="0"/>
        <w:rPr>
          <w:rFonts w:ascii="Calibri" w:eastAsia="Times New Roman" w:hAnsi="Calibri" w:cs="Calibri"/>
          <w:color w:val="000000"/>
          <w:sz w:val="24"/>
          <w:szCs w:val="24"/>
          <w:bdr w:val="none" w:sz="0" w:space="0" w:color="auto" w:frame="1"/>
        </w:rPr>
      </w:pPr>
      <w:r>
        <w:rPr>
          <w:rFonts w:ascii="Calibri" w:eastAsia="Times New Roman" w:hAnsi="Calibri" w:cs="Calibri"/>
          <w:color w:val="000000"/>
          <w:sz w:val="24"/>
          <w:szCs w:val="24"/>
          <w:bdr w:val="none" w:sz="0" w:space="0" w:color="auto" w:frame="1"/>
        </w:rPr>
        <w:t xml:space="preserve">When an Association parking placard is lost, the resident shall pay a $25 for a replacement placard. </w:t>
      </w:r>
    </w:p>
    <w:p w14:paraId="44067EB2" w14:textId="6F6DDEC9" w:rsidR="001A04D9" w:rsidRPr="00682AD6" w:rsidRDefault="001A04D9" w:rsidP="000C161E">
      <w:pPr>
        <w:pStyle w:val="ListParagraph"/>
        <w:numPr>
          <w:ilvl w:val="0"/>
          <w:numId w:val="26"/>
        </w:numPr>
        <w:shd w:val="clear" w:color="auto" w:fill="FFFFFF"/>
        <w:spacing w:before="180" w:after="0" w:line="253" w:lineRule="atLeast"/>
        <w:ind w:left="446"/>
        <w:contextualSpacing w:val="0"/>
        <w:rPr>
          <w:rFonts w:ascii="Calibri" w:eastAsia="Times New Roman" w:hAnsi="Calibri" w:cs="Calibri"/>
          <w:b/>
          <w:bCs/>
          <w:color w:val="000000"/>
          <w:sz w:val="28"/>
          <w:szCs w:val="28"/>
          <w:bdr w:val="none" w:sz="0" w:space="0" w:color="auto" w:frame="1"/>
        </w:rPr>
      </w:pPr>
      <w:r w:rsidRPr="00682AD6">
        <w:rPr>
          <w:rFonts w:ascii="Calibri" w:eastAsia="Times New Roman" w:hAnsi="Calibri" w:cs="Calibri"/>
          <w:b/>
          <w:bCs/>
          <w:color w:val="000000"/>
          <w:sz w:val="28"/>
          <w:szCs w:val="28"/>
          <w:bdr w:val="none" w:sz="0" w:space="0" w:color="auto" w:frame="1"/>
        </w:rPr>
        <w:t>PARKING RULES </w:t>
      </w:r>
    </w:p>
    <w:p w14:paraId="75CE2AA6" w14:textId="30E8B5D4" w:rsidR="00C00E25" w:rsidRPr="00682AD6" w:rsidRDefault="00C00E25" w:rsidP="000C161E">
      <w:pPr>
        <w:pStyle w:val="ListParagraph"/>
        <w:keepNext/>
        <w:numPr>
          <w:ilvl w:val="0"/>
          <w:numId w:val="40"/>
        </w:numPr>
        <w:shd w:val="clear" w:color="auto" w:fill="FFFFFF"/>
        <w:spacing w:before="120" w:after="0" w:line="240" w:lineRule="auto"/>
        <w:rPr>
          <w:rFonts w:ascii="Calibri" w:eastAsia="Times New Roman" w:hAnsi="Calibri" w:cs="Calibri"/>
          <w:b/>
          <w:bCs/>
          <w:color w:val="000000"/>
          <w:sz w:val="24"/>
          <w:szCs w:val="24"/>
          <w:bdr w:val="none" w:sz="0" w:space="0" w:color="auto" w:frame="1"/>
        </w:rPr>
      </w:pPr>
      <w:r w:rsidRPr="00682AD6">
        <w:rPr>
          <w:rFonts w:ascii="Calibri" w:eastAsia="Times New Roman" w:hAnsi="Calibri" w:cs="Calibri"/>
          <w:b/>
          <w:bCs/>
          <w:color w:val="000000"/>
          <w:sz w:val="24"/>
          <w:szCs w:val="24"/>
          <w:bdr w:val="none" w:sz="0" w:space="0" w:color="auto" w:frame="1"/>
        </w:rPr>
        <w:t xml:space="preserve">General </w:t>
      </w:r>
      <w:r w:rsidR="002D039D" w:rsidRPr="00682AD6">
        <w:rPr>
          <w:rFonts w:ascii="Calibri" w:eastAsia="Times New Roman" w:hAnsi="Calibri" w:cs="Calibri"/>
          <w:b/>
          <w:bCs/>
          <w:color w:val="000000"/>
          <w:sz w:val="24"/>
          <w:szCs w:val="24"/>
          <w:bdr w:val="none" w:sz="0" w:space="0" w:color="auto" w:frame="1"/>
        </w:rPr>
        <w:t xml:space="preserve">Parking </w:t>
      </w:r>
      <w:r w:rsidRPr="00682AD6">
        <w:rPr>
          <w:rFonts w:ascii="Calibri" w:eastAsia="Times New Roman" w:hAnsi="Calibri" w:cs="Calibri"/>
          <w:b/>
          <w:bCs/>
          <w:color w:val="000000"/>
          <w:sz w:val="24"/>
          <w:szCs w:val="24"/>
          <w:bdr w:val="none" w:sz="0" w:space="0" w:color="auto" w:frame="1"/>
        </w:rPr>
        <w:t>Rules</w:t>
      </w:r>
    </w:p>
    <w:p w14:paraId="2BF88A9E" w14:textId="14507CA3" w:rsidR="00137C85" w:rsidRDefault="00D70109" w:rsidP="004F2942">
      <w:pPr>
        <w:pStyle w:val="ListParagraph"/>
        <w:numPr>
          <w:ilvl w:val="0"/>
          <w:numId w:val="27"/>
        </w:numPr>
        <w:ind w:left="1170"/>
        <w:rPr>
          <w:rFonts w:ascii="Calibri" w:eastAsia="Times New Roman" w:hAnsi="Calibri" w:cs="Calibri"/>
          <w:color w:val="000000"/>
          <w:sz w:val="24"/>
          <w:szCs w:val="24"/>
          <w:bdr w:val="none" w:sz="0" w:space="0" w:color="auto" w:frame="1"/>
        </w:rPr>
      </w:pPr>
      <w:r w:rsidRPr="00137C85">
        <w:rPr>
          <w:rFonts w:ascii="Calibri" w:eastAsia="Times New Roman" w:hAnsi="Calibri" w:cs="Calibri"/>
          <w:color w:val="000000"/>
          <w:sz w:val="24"/>
          <w:szCs w:val="24"/>
          <w:bdr w:val="none" w:sz="0" w:space="0" w:color="auto" w:frame="1"/>
        </w:rPr>
        <w:t>Vehicles parked in the Association</w:t>
      </w:r>
      <w:r w:rsidR="00CA3CD8" w:rsidRPr="00137C85">
        <w:rPr>
          <w:rFonts w:ascii="Calibri" w:eastAsia="Times New Roman" w:hAnsi="Calibri" w:cs="Calibri"/>
          <w:color w:val="000000"/>
          <w:sz w:val="24"/>
          <w:szCs w:val="24"/>
          <w:bdr w:val="none" w:sz="0" w:space="0" w:color="auto" w:frame="1"/>
        </w:rPr>
        <w:t xml:space="preserve">, with the exception of </w:t>
      </w:r>
      <w:hyperlink w:anchor="ServiceVehicle" w:history="1">
        <w:r w:rsidR="00CA3CD8" w:rsidRPr="00137C85">
          <w:rPr>
            <w:rStyle w:val="Hyperlink"/>
            <w:rFonts w:ascii="Calibri" w:eastAsia="Times New Roman" w:hAnsi="Calibri" w:cs="Calibri"/>
            <w:sz w:val="24"/>
            <w:szCs w:val="24"/>
            <w:bdr w:val="none" w:sz="0" w:space="0" w:color="auto" w:frame="1"/>
          </w:rPr>
          <w:t>Service Vehicles</w:t>
        </w:r>
      </w:hyperlink>
      <w:r w:rsidR="00CA3CD8" w:rsidRPr="00137C85">
        <w:rPr>
          <w:rFonts w:ascii="Calibri" w:eastAsia="Times New Roman" w:hAnsi="Calibri" w:cs="Calibri"/>
          <w:color w:val="000000"/>
          <w:sz w:val="24"/>
          <w:szCs w:val="24"/>
          <w:bdr w:val="none" w:sz="0" w:space="0" w:color="auto" w:frame="1"/>
        </w:rPr>
        <w:t>,</w:t>
      </w:r>
      <w:r w:rsidRPr="00137C85">
        <w:rPr>
          <w:rFonts w:ascii="Calibri" w:eastAsia="Times New Roman" w:hAnsi="Calibri" w:cs="Calibri"/>
          <w:color w:val="000000"/>
          <w:sz w:val="24"/>
          <w:szCs w:val="24"/>
          <w:bdr w:val="none" w:sz="0" w:space="0" w:color="auto" w:frame="1"/>
        </w:rPr>
        <w:t xml:space="preserve"> must have an </w:t>
      </w:r>
      <w:r w:rsidR="003B30F4" w:rsidRPr="00137C85">
        <w:rPr>
          <w:rFonts w:ascii="Calibri" w:eastAsia="Times New Roman" w:hAnsi="Calibri" w:cs="Calibri"/>
          <w:color w:val="000000"/>
          <w:sz w:val="24"/>
          <w:szCs w:val="24"/>
          <w:bdr w:val="none" w:sz="0" w:space="0" w:color="auto" w:frame="1"/>
        </w:rPr>
        <w:t>Association</w:t>
      </w:r>
      <w:r w:rsidRPr="00137C85">
        <w:rPr>
          <w:rFonts w:ascii="Calibri" w:eastAsia="Times New Roman" w:hAnsi="Calibri" w:cs="Calibri"/>
          <w:color w:val="000000"/>
          <w:sz w:val="24"/>
          <w:szCs w:val="24"/>
          <w:bdr w:val="none" w:sz="0" w:space="0" w:color="auto" w:frame="1"/>
        </w:rPr>
        <w:t xml:space="preserve">-issued parking </w:t>
      </w:r>
      <w:r w:rsidR="00E67B76" w:rsidRPr="00137C85">
        <w:rPr>
          <w:rFonts w:ascii="Calibri" w:eastAsia="Times New Roman" w:hAnsi="Calibri" w:cs="Calibri"/>
          <w:color w:val="000000"/>
          <w:sz w:val="24"/>
          <w:szCs w:val="24"/>
          <w:bdr w:val="none" w:sz="0" w:space="0" w:color="auto" w:frame="1"/>
        </w:rPr>
        <w:t>placard</w:t>
      </w:r>
      <w:r w:rsidR="00847D16" w:rsidRPr="00137C85">
        <w:rPr>
          <w:rFonts w:ascii="Calibri" w:eastAsia="Times New Roman" w:hAnsi="Calibri" w:cs="Calibri"/>
          <w:color w:val="000000"/>
          <w:sz w:val="24"/>
          <w:szCs w:val="24"/>
          <w:bdr w:val="none" w:sz="0" w:space="0" w:color="auto" w:frame="1"/>
        </w:rPr>
        <w:t xml:space="preserve"> hanging from the rearview mirror</w:t>
      </w:r>
      <w:r w:rsidRPr="00137C85">
        <w:rPr>
          <w:rFonts w:ascii="Calibri" w:eastAsia="Times New Roman" w:hAnsi="Calibri" w:cs="Calibri"/>
          <w:color w:val="000000"/>
          <w:sz w:val="24"/>
          <w:szCs w:val="24"/>
          <w:bdr w:val="none" w:sz="0" w:space="0" w:color="auto" w:frame="1"/>
        </w:rPr>
        <w:t>.</w:t>
      </w:r>
      <w:r w:rsidR="00E67B76" w:rsidRPr="00137C85">
        <w:rPr>
          <w:rFonts w:ascii="Calibri" w:eastAsia="Times New Roman" w:hAnsi="Calibri" w:cs="Calibri"/>
          <w:color w:val="000000"/>
          <w:sz w:val="24"/>
          <w:szCs w:val="24"/>
          <w:bdr w:val="none" w:sz="0" w:space="0" w:color="auto" w:frame="1"/>
        </w:rPr>
        <w:t xml:space="preserve"> Vehicles without an Association parking placard are subject to towing at the expense of the vehicle’s owner or lessee.</w:t>
      </w:r>
      <w:r w:rsidR="00137C85" w:rsidRPr="00137C85">
        <w:rPr>
          <w:rFonts w:ascii="Calibri" w:eastAsia="Times New Roman" w:hAnsi="Calibri" w:cs="Calibri"/>
          <w:color w:val="000000"/>
          <w:sz w:val="24"/>
          <w:szCs w:val="24"/>
          <w:bdr w:val="none" w:sz="0" w:space="0" w:color="auto" w:frame="1"/>
        </w:rPr>
        <w:t xml:space="preserve"> A vehicle that is registered with the Association is subject to towing if an Association placard is not visible on the vehicle.</w:t>
      </w:r>
    </w:p>
    <w:p w14:paraId="5396E7AC" w14:textId="14B5AFE1" w:rsidR="00C0253F" w:rsidRDefault="00C0253F" w:rsidP="004F2942">
      <w:pPr>
        <w:pStyle w:val="ListParagraph"/>
        <w:numPr>
          <w:ilvl w:val="0"/>
          <w:numId w:val="27"/>
        </w:numPr>
        <w:ind w:left="1170"/>
        <w:rPr>
          <w:rFonts w:ascii="Calibri" w:eastAsia="Times New Roman" w:hAnsi="Calibri" w:cs="Calibri"/>
          <w:color w:val="000000"/>
          <w:sz w:val="24"/>
          <w:szCs w:val="24"/>
          <w:bdr w:val="none" w:sz="0" w:space="0" w:color="auto" w:frame="1"/>
        </w:rPr>
      </w:pPr>
      <w:r>
        <w:rPr>
          <w:rFonts w:ascii="Calibri" w:eastAsia="Times New Roman" w:hAnsi="Calibri" w:cs="Calibri"/>
          <w:color w:val="000000"/>
          <w:sz w:val="24"/>
          <w:szCs w:val="24"/>
          <w:bdr w:val="none" w:sz="0" w:space="0" w:color="auto" w:frame="1"/>
        </w:rPr>
        <w:t xml:space="preserve">When </w:t>
      </w:r>
      <w:r w:rsidR="00AA3A3B">
        <w:rPr>
          <w:rFonts w:ascii="Calibri" w:eastAsia="Times New Roman" w:hAnsi="Calibri" w:cs="Calibri"/>
          <w:color w:val="000000"/>
          <w:sz w:val="24"/>
          <w:szCs w:val="24"/>
          <w:bdr w:val="none" w:sz="0" w:space="0" w:color="auto" w:frame="1"/>
        </w:rPr>
        <w:t xml:space="preserve">two </w:t>
      </w:r>
      <w:r>
        <w:rPr>
          <w:rFonts w:ascii="Calibri" w:eastAsia="Times New Roman" w:hAnsi="Calibri" w:cs="Calibri"/>
          <w:color w:val="000000"/>
          <w:sz w:val="24"/>
          <w:szCs w:val="24"/>
          <w:bdr w:val="none" w:sz="0" w:space="0" w:color="auto" w:frame="1"/>
        </w:rPr>
        <w:t xml:space="preserve">vehicles </w:t>
      </w:r>
      <w:r w:rsidR="00AA3A3B">
        <w:rPr>
          <w:rFonts w:ascii="Calibri" w:eastAsia="Times New Roman" w:hAnsi="Calibri" w:cs="Calibri"/>
          <w:color w:val="000000"/>
          <w:sz w:val="24"/>
          <w:szCs w:val="24"/>
          <w:bdr w:val="none" w:sz="0" w:space="0" w:color="auto" w:frame="1"/>
        </w:rPr>
        <w:t>displaying</w:t>
      </w:r>
      <w:r>
        <w:rPr>
          <w:rFonts w:ascii="Calibri" w:eastAsia="Times New Roman" w:hAnsi="Calibri" w:cs="Calibri"/>
          <w:color w:val="000000"/>
          <w:sz w:val="24"/>
          <w:szCs w:val="24"/>
          <w:bdr w:val="none" w:sz="0" w:space="0" w:color="auto" w:frame="1"/>
        </w:rPr>
        <w:t xml:space="preserve"> </w:t>
      </w:r>
      <w:r w:rsidR="00AA3A3B">
        <w:rPr>
          <w:rFonts w:ascii="Calibri" w:eastAsia="Times New Roman" w:hAnsi="Calibri" w:cs="Calibri"/>
          <w:color w:val="000000"/>
          <w:sz w:val="24"/>
          <w:szCs w:val="24"/>
          <w:bdr w:val="none" w:sz="0" w:space="0" w:color="auto" w:frame="1"/>
        </w:rPr>
        <w:t>the</w:t>
      </w:r>
      <w:r>
        <w:rPr>
          <w:rFonts w:ascii="Calibri" w:eastAsia="Times New Roman" w:hAnsi="Calibri" w:cs="Calibri"/>
          <w:color w:val="000000"/>
          <w:sz w:val="24"/>
          <w:szCs w:val="24"/>
          <w:bdr w:val="none" w:sz="0" w:space="0" w:color="auto" w:frame="1"/>
        </w:rPr>
        <w:t xml:space="preserve"> parking placards assigned to a specific townhouse are parked in the Association</w:t>
      </w:r>
      <w:r w:rsidR="00AA3A3B">
        <w:rPr>
          <w:rFonts w:ascii="Calibri" w:eastAsia="Times New Roman" w:hAnsi="Calibri" w:cs="Calibri"/>
          <w:color w:val="000000"/>
          <w:sz w:val="24"/>
          <w:szCs w:val="24"/>
          <w:bdr w:val="none" w:sz="0" w:space="0" w:color="auto" w:frame="1"/>
        </w:rPr>
        <w:t xml:space="preserve"> at the same time</w:t>
      </w:r>
      <w:r>
        <w:rPr>
          <w:rFonts w:ascii="Calibri" w:eastAsia="Times New Roman" w:hAnsi="Calibri" w:cs="Calibri"/>
          <w:color w:val="000000"/>
          <w:sz w:val="24"/>
          <w:szCs w:val="24"/>
          <w:bdr w:val="none" w:sz="0" w:space="0" w:color="auto" w:frame="1"/>
        </w:rPr>
        <w:t xml:space="preserve">, one of those vehicles must be parked in the reserved space </w:t>
      </w:r>
      <w:r w:rsidR="00AA3A3B">
        <w:rPr>
          <w:rFonts w:ascii="Calibri" w:eastAsia="Times New Roman" w:hAnsi="Calibri" w:cs="Calibri"/>
          <w:color w:val="000000"/>
          <w:sz w:val="24"/>
          <w:szCs w:val="24"/>
          <w:bdr w:val="none" w:sz="0" w:space="0" w:color="auto" w:frame="1"/>
        </w:rPr>
        <w:t>associated with</w:t>
      </w:r>
      <w:r>
        <w:rPr>
          <w:rFonts w:ascii="Calibri" w:eastAsia="Times New Roman" w:hAnsi="Calibri" w:cs="Calibri"/>
          <w:color w:val="000000"/>
          <w:sz w:val="24"/>
          <w:szCs w:val="24"/>
          <w:bdr w:val="none" w:sz="0" w:space="0" w:color="auto" w:frame="1"/>
        </w:rPr>
        <w:t xml:space="preserve"> that townhouse</w:t>
      </w:r>
      <w:r w:rsidR="00AA3A3B">
        <w:rPr>
          <w:rFonts w:ascii="Calibri" w:eastAsia="Times New Roman" w:hAnsi="Calibri" w:cs="Calibri"/>
          <w:color w:val="000000"/>
          <w:sz w:val="24"/>
          <w:szCs w:val="24"/>
          <w:bdr w:val="none" w:sz="0" w:space="0" w:color="auto" w:frame="1"/>
        </w:rPr>
        <w:t>/parking placard</w:t>
      </w:r>
      <w:r>
        <w:rPr>
          <w:rFonts w:ascii="Calibri" w:eastAsia="Times New Roman" w:hAnsi="Calibri" w:cs="Calibri"/>
          <w:color w:val="000000"/>
          <w:sz w:val="24"/>
          <w:szCs w:val="24"/>
          <w:bdr w:val="none" w:sz="0" w:space="0" w:color="auto" w:frame="1"/>
        </w:rPr>
        <w:t>.</w:t>
      </w:r>
    </w:p>
    <w:p w14:paraId="5473D83D" w14:textId="77777777" w:rsidR="00BC5E55" w:rsidRPr="00E96A5F" w:rsidRDefault="00BC5E55" w:rsidP="00BC5E55">
      <w:pPr>
        <w:pStyle w:val="ListParagraph"/>
        <w:numPr>
          <w:ilvl w:val="0"/>
          <w:numId w:val="27"/>
        </w:numPr>
        <w:shd w:val="clear" w:color="auto" w:fill="FFFFFF"/>
        <w:spacing w:before="20" w:line="253" w:lineRule="atLeast"/>
        <w:ind w:left="1166"/>
        <w:rPr>
          <w:rFonts w:ascii="Calibri" w:eastAsia="Times New Roman" w:hAnsi="Calibri" w:cs="Calibri"/>
          <w:color w:val="000000"/>
          <w:sz w:val="24"/>
          <w:szCs w:val="24"/>
          <w:bdr w:val="none" w:sz="0" w:space="0" w:color="auto" w:frame="1"/>
        </w:rPr>
      </w:pPr>
      <w:r w:rsidRPr="00137C85">
        <w:rPr>
          <w:rFonts w:ascii="Calibri" w:eastAsia="Times New Roman" w:hAnsi="Calibri" w:cs="Calibri"/>
          <w:color w:val="000000"/>
          <w:sz w:val="24"/>
          <w:szCs w:val="24"/>
          <w:bdr w:val="none" w:sz="0" w:space="0" w:color="auto" w:frame="1"/>
        </w:rPr>
        <w:t>Residents of one Association townhouse shall not use the parking placard issued for another Association townhouse.</w:t>
      </w:r>
      <w:r w:rsidRPr="00E96A5F">
        <w:rPr>
          <w:rFonts w:ascii="Calibri" w:eastAsia="Times New Roman" w:hAnsi="Calibri" w:cs="Calibri"/>
          <w:color w:val="000000"/>
          <w:sz w:val="24"/>
          <w:szCs w:val="24"/>
          <w:bdr w:val="none" w:sz="0" w:space="0" w:color="auto" w:frame="1"/>
        </w:rPr>
        <w:t xml:space="preserve"> </w:t>
      </w:r>
    </w:p>
    <w:p w14:paraId="14EC4220" w14:textId="0CF5D8A8" w:rsidR="00C00E25" w:rsidRPr="00682AD6" w:rsidRDefault="00C00E25" w:rsidP="00802988">
      <w:pPr>
        <w:pStyle w:val="ListParagraph"/>
        <w:numPr>
          <w:ilvl w:val="0"/>
          <w:numId w:val="27"/>
        </w:numPr>
        <w:shd w:val="clear" w:color="auto" w:fill="FFFFFF"/>
        <w:spacing w:after="80" w:line="240" w:lineRule="auto"/>
        <w:ind w:left="1170"/>
        <w:contextualSpacing w:val="0"/>
        <w:rPr>
          <w:rFonts w:ascii="Calibri" w:eastAsia="Times New Roman" w:hAnsi="Calibri" w:cs="Calibri"/>
          <w:color w:val="000000"/>
          <w:sz w:val="24"/>
          <w:szCs w:val="24"/>
          <w:bdr w:val="none" w:sz="0" w:space="0" w:color="auto" w:frame="1"/>
        </w:rPr>
      </w:pPr>
      <w:r w:rsidRPr="00682AD6">
        <w:rPr>
          <w:rFonts w:ascii="Calibri" w:eastAsia="Times New Roman" w:hAnsi="Calibri" w:cs="Calibri"/>
          <w:color w:val="000000"/>
          <w:sz w:val="24"/>
          <w:szCs w:val="24"/>
          <w:bdr w:val="none" w:sz="0" w:space="0" w:color="auto" w:frame="1"/>
        </w:rPr>
        <w:t>Vehicles shall never be parked in designated fire lanes</w:t>
      </w:r>
      <w:r w:rsidR="00B52229" w:rsidRPr="00682AD6">
        <w:rPr>
          <w:rFonts w:ascii="Calibri" w:eastAsia="Times New Roman" w:hAnsi="Calibri" w:cs="Calibri"/>
          <w:color w:val="000000"/>
          <w:sz w:val="24"/>
          <w:szCs w:val="24"/>
          <w:bdr w:val="none" w:sz="0" w:space="0" w:color="auto" w:frame="1"/>
        </w:rPr>
        <w:t>, on grass, on sidewalks, or in front of fire hydrants</w:t>
      </w:r>
      <w:r w:rsidRPr="00682AD6">
        <w:rPr>
          <w:rFonts w:ascii="Calibri" w:eastAsia="Times New Roman" w:hAnsi="Calibri" w:cs="Calibri"/>
          <w:color w:val="000000"/>
          <w:sz w:val="24"/>
          <w:szCs w:val="24"/>
          <w:bdr w:val="none" w:sz="0" w:space="0" w:color="auto" w:frame="1"/>
        </w:rPr>
        <w:t>. </w:t>
      </w:r>
      <w:r w:rsidR="00BE3F16" w:rsidRPr="00682AD6">
        <w:rPr>
          <w:rFonts w:ascii="Calibri" w:eastAsia="Times New Roman" w:hAnsi="Calibri" w:cs="Calibri"/>
          <w:color w:val="000000"/>
          <w:sz w:val="24"/>
          <w:szCs w:val="24"/>
          <w:bdr w:val="none" w:sz="0" w:space="0" w:color="auto" w:frame="1"/>
        </w:rPr>
        <w:t>Such vehicles are subject to towing</w:t>
      </w:r>
      <w:r w:rsidR="00887D16" w:rsidRPr="00682AD6">
        <w:rPr>
          <w:rFonts w:ascii="Calibri" w:eastAsia="Times New Roman" w:hAnsi="Calibri" w:cs="Calibri"/>
          <w:color w:val="000000"/>
          <w:sz w:val="24"/>
          <w:szCs w:val="24"/>
          <w:bdr w:val="none" w:sz="0" w:space="0" w:color="auto" w:frame="1"/>
        </w:rPr>
        <w:t xml:space="preserve"> at any time</w:t>
      </w:r>
      <w:r w:rsidR="009D004B" w:rsidRPr="00682AD6">
        <w:rPr>
          <w:rFonts w:ascii="Calibri" w:eastAsia="Times New Roman" w:hAnsi="Calibri" w:cs="Calibri"/>
          <w:color w:val="000000"/>
          <w:sz w:val="24"/>
          <w:szCs w:val="24"/>
          <w:bdr w:val="none" w:sz="0" w:space="0" w:color="auto" w:frame="1"/>
        </w:rPr>
        <w:t xml:space="preserve"> at the </w:t>
      </w:r>
      <w:r w:rsidR="00086C50" w:rsidRPr="00682AD6">
        <w:rPr>
          <w:rFonts w:ascii="Calibri" w:eastAsia="Times New Roman" w:hAnsi="Calibri" w:cs="Calibri"/>
          <w:color w:val="000000"/>
          <w:sz w:val="24"/>
          <w:szCs w:val="24"/>
          <w:bdr w:val="none" w:sz="0" w:space="0" w:color="auto" w:frame="1"/>
        </w:rPr>
        <w:t xml:space="preserve">expense of the </w:t>
      </w:r>
      <w:r w:rsidR="009D004B" w:rsidRPr="00682AD6">
        <w:rPr>
          <w:rFonts w:ascii="Calibri" w:eastAsia="Times New Roman" w:hAnsi="Calibri" w:cs="Calibri"/>
          <w:color w:val="000000"/>
          <w:sz w:val="24"/>
          <w:szCs w:val="24"/>
          <w:bdr w:val="none" w:sz="0" w:space="0" w:color="auto" w:frame="1"/>
        </w:rPr>
        <w:t>vehicle</w:t>
      </w:r>
      <w:r w:rsidR="00086C50" w:rsidRPr="00682AD6">
        <w:rPr>
          <w:rFonts w:ascii="Calibri" w:eastAsia="Times New Roman" w:hAnsi="Calibri" w:cs="Calibri"/>
          <w:color w:val="000000"/>
          <w:sz w:val="24"/>
          <w:szCs w:val="24"/>
          <w:bdr w:val="none" w:sz="0" w:space="0" w:color="auto" w:frame="1"/>
        </w:rPr>
        <w:t>’s</w:t>
      </w:r>
      <w:r w:rsidR="009D004B" w:rsidRPr="00682AD6">
        <w:rPr>
          <w:rFonts w:ascii="Calibri" w:eastAsia="Times New Roman" w:hAnsi="Calibri" w:cs="Calibri"/>
          <w:color w:val="000000"/>
          <w:sz w:val="24"/>
          <w:szCs w:val="24"/>
          <w:bdr w:val="none" w:sz="0" w:space="0" w:color="auto" w:frame="1"/>
        </w:rPr>
        <w:t xml:space="preserve"> owner</w:t>
      </w:r>
      <w:r w:rsidR="00C667C6" w:rsidRPr="00682AD6">
        <w:rPr>
          <w:rFonts w:ascii="Calibri" w:eastAsia="Times New Roman" w:hAnsi="Calibri" w:cs="Calibri"/>
          <w:color w:val="000000"/>
          <w:sz w:val="24"/>
          <w:szCs w:val="24"/>
          <w:bdr w:val="none" w:sz="0" w:space="0" w:color="auto" w:frame="1"/>
        </w:rPr>
        <w:t xml:space="preserve"> or lessee</w:t>
      </w:r>
      <w:r w:rsidR="00BE3F16" w:rsidRPr="00682AD6">
        <w:rPr>
          <w:rFonts w:ascii="Calibri" w:eastAsia="Times New Roman" w:hAnsi="Calibri" w:cs="Calibri"/>
          <w:color w:val="000000"/>
          <w:sz w:val="24"/>
          <w:szCs w:val="24"/>
          <w:bdr w:val="none" w:sz="0" w:space="0" w:color="auto" w:frame="1"/>
        </w:rPr>
        <w:t>.</w:t>
      </w:r>
    </w:p>
    <w:p w14:paraId="46B175F4" w14:textId="2505A27B" w:rsidR="00C00E25" w:rsidRPr="00682AD6" w:rsidRDefault="00C00E25" w:rsidP="00802988">
      <w:pPr>
        <w:pStyle w:val="ListParagraph"/>
        <w:numPr>
          <w:ilvl w:val="0"/>
          <w:numId w:val="27"/>
        </w:numPr>
        <w:shd w:val="clear" w:color="auto" w:fill="FFFFFF"/>
        <w:spacing w:after="80" w:line="240" w:lineRule="auto"/>
        <w:ind w:left="1170"/>
        <w:contextualSpacing w:val="0"/>
        <w:rPr>
          <w:rFonts w:ascii="Calibri" w:eastAsia="Times New Roman" w:hAnsi="Calibri" w:cs="Calibri"/>
          <w:color w:val="000000"/>
          <w:sz w:val="24"/>
          <w:szCs w:val="24"/>
          <w:bdr w:val="none" w:sz="0" w:space="0" w:color="auto" w:frame="1"/>
        </w:rPr>
      </w:pPr>
      <w:r w:rsidRPr="00682AD6">
        <w:rPr>
          <w:rFonts w:ascii="Calibri" w:eastAsia="Times New Roman" w:hAnsi="Calibri" w:cs="Calibri"/>
          <w:color w:val="000000"/>
          <w:sz w:val="24"/>
          <w:szCs w:val="24"/>
          <w:bdr w:val="none" w:sz="0" w:space="0" w:color="auto" w:frame="1"/>
        </w:rPr>
        <w:lastRenderedPageBreak/>
        <w:t xml:space="preserve">Vehicles parked in Association parking spaces shall </w:t>
      </w:r>
      <w:r w:rsidR="00887D16" w:rsidRPr="00682AD6">
        <w:rPr>
          <w:rFonts w:ascii="Calibri" w:eastAsia="Times New Roman" w:hAnsi="Calibri" w:cs="Calibri"/>
          <w:color w:val="000000"/>
          <w:sz w:val="24"/>
          <w:szCs w:val="24"/>
          <w:bdr w:val="none" w:sz="0" w:space="0" w:color="auto" w:frame="1"/>
        </w:rPr>
        <w:t>have an unexpired vehicle registration</w:t>
      </w:r>
      <w:r w:rsidR="004D2863">
        <w:rPr>
          <w:rFonts w:ascii="Calibri" w:eastAsia="Times New Roman" w:hAnsi="Calibri" w:cs="Calibri"/>
          <w:color w:val="000000"/>
          <w:sz w:val="24"/>
          <w:szCs w:val="24"/>
          <w:bdr w:val="none" w:sz="0" w:space="0" w:color="auto" w:frame="1"/>
        </w:rPr>
        <w:t xml:space="preserve"> and</w:t>
      </w:r>
      <w:r w:rsidR="00B52229" w:rsidRPr="00682AD6">
        <w:rPr>
          <w:rFonts w:ascii="Calibri" w:eastAsia="Times New Roman" w:hAnsi="Calibri" w:cs="Calibri"/>
          <w:color w:val="000000"/>
          <w:sz w:val="24"/>
          <w:szCs w:val="24"/>
          <w:bdr w:val="none" w:sz="0" w:space="0" w:color="auto" w:frame="1"/>
        </w:rPr>
        <w:t xml:space="preserve"> license plates</w:t>
      </w:r>
      <w:r w:rsidRPr="00682AD6">
        <w:rPr>
          <w:rFonts w:ascii="Calibri" w:eastAsia="Times New Roman" w:hAnsi="Calibri" w:cs="Calibri"/>
          <w:color w:val="000000"/>
          <w:sz w:val="24"/>
          <w:szCs w:val="24"/>
          <w:bdr w:val="none" w:sz="0" w:space="0" w:color="auto" w:frame="1"/>
        </w:rPr>
        <w:t xml:space="preserve"> and</w:t>
      </w:r>
      <w:r w:rsidR="004D2863">
        <w:rPr>
          <w:rFonts w:ascii="Calibri" w:eastAsia="Times New Roman" w:hAnsi="Calibri" w:cs="Calibri"/>
          <w:color w:val="000000"/>
          <w:sz w:val="24"/>
          <w:szCs w:val="24"/>
          <w:bdr w:val="none" w:sz="0" w:space="0" w:color="auto" w:frame="1"/>
        </w:rPr>
        <w:t xml:space="preserve"> shall</w:t>
      </w:r>
      <w:r w:rsidRPr="00682AD6">
        <w:rPr>
          <w:rFonts w:ascii="Calibri" w:eastAsia="Times New Roman" w:hAnsi="Calibri" w:cs="Calibri"/>
          <w:color w:val="000000"/>
          <w:sz w:val="24"/>
          <w:szCs w:val="24"/>
          <w:bdr w:val="none" w:sz="0" w:space="0" w:color="auto" w:frame="1"/>
        </w:rPr>
        <w:t xml:space="preserve"> </w:t>
      </w:r>
      <w:r w:rsidR="00887D16" w:rsidRPr="00682AD6">
        <w:rPr>
          <w:rFonts w:ascii="Calibri" w:eastAsia="Times New Roman" w:hAnsi="Calibri" w:cs="Calibri"/>
          <w:color w:val="000000"/>
          <w:sz w:val="24"/>
          <w:szCs w:val="24"/>
          <w:bdr w:val="none" w:sz="0" w:space="0" w:color="auto" w:frame="1"/>
        </w:rPr>
        <w:t xml:space="preserve">be </w:t>
      </w:r>
      <w:r w:rsidRPr="00682AD6">
        <w:rPr>
          <w:rFonts w:ascii="Calibri" w:eastAsia="Times New Roman" w:hAnsi="Calibri" w:cs="Calibri"/>
          <w:color w:val="000000"/>
          <w:sz w:val="24"/>
          <w:szCs w:val="24"/>
          <w:bdr w:val="none" w:sz="0" w:space="0" w:color="auto" w:frame="1"/>
        </w:rPr>
        <w:t>maintained in operable condition. </w:t>
      </w:r>
      <w:r w:rsidR="00C52714" w:rsidRPr="00682AD6">
        <w:rPr>
          <w:rFonts w:ascii="Calibri" w:eastAsia="Times New Roman" w:hAnsi="Calibri" w:cs="Calibri"/>
          <w:color w:val="000000"/>
          <w:sz w:val="24"/>
          <w:szCs w:val="24"/>
          <w:bdr w:val="none" w:sz="0" w:space="0" w:color="auto" w:frame="1"/>
        </w:rPr>
        <w:t>Vehicles that are not in operable condition are subject to towing</w:t>
      </w:r>
      <w:r w:rsidR="009D004B" w:rsidRPr="00682AD6">
        <w:rPr>
          <w:rFonts w:ascii="Calibri" w:eastAsia="Times New Roman" w:hAnsi="Calibri" w:cs="Calibri"/>
          <w:color w:val="000000"/>
          <w:sz w:val="24"/>
          <w:szCs w:val="24"/>
          <w:bdr w:val="none" w:sz="0" w:space="0" w:color="auto" w:frame="1"/>
        </w:rPr>
        <w:t xml:space="preserve"> </w:t>
      </w:r>
      <w:r w:rsidR="00086C50" w:rsidRPr="00682AD6">
        <w:rPr>
          <w:rFonts w:ascii="Calibri" w:eastAsia="Times New Roman" w:hAnsi="Calibri" w:cs="Calibri"/>
          <w:color w:val="000000"/>
          <w:sz w:val="24"/>
          <w:szCs w:val="24"/>
          <w:bdr w:val="none" w:sz="0" w:space="0" w:color="auto" w:frame="1"/>
        </w:rPr>
        <w:t>at the expense of the vehicle’s owner or lessee.</w:t>
      </w:r>
      <w:r w:rsidR="000D433B">
        <w:rPr>
          <w:rFonts w:ascii="Calibri" w:eastAsia="Times New Roman" w:hAnsi="Calibri" w:cs="Calibri"/>
          <w:color w:val="000000"/>
          <w:sz w:val="24"/>
          <w:szCs w:val="24"/>
          <w:bdr w:val="none" w:sz="0" w:space="0" w:color="auto" w:frame="1"/>
        </w:rPr>
        <w:t xml:space="preserve"> Pursuant to MD Code, Transportation Article, Section 21-10A-04(a)(9), vehicles that expired registration or license plates shall not be towed until 72 hours after a notice of violation is placed on the vehicle. </w:t>
      </w:r>
    </w:p>
    <w:p w14:paraId="2106F18D" w14:textId="116EEEA5" w:rsidR="00C00E25" w:rsidRPr="00682AD6" w:rsidRDefault="00C00E25" w:rsidP="00802988">
      <w:pPr>
        <w:pStyle w:val="ListParagraph"/>
        <w:numPr>
          <w:ilvl w:val="0"/>
          <w:numId w:val="27"/>
        </w:numPr>
        <w:shd w:val="clear" w:color="auto" w:fill="FFFFFF"/>
        <w:spacing w:after="80" w:line="240" w:lineRule="auto"/>
        <w:ind w:left="1170"/>
        <w:contextualSpacing w:val="0"/>
        <w:rPr>
          <w:rFonts w:ascii="Calibri" w:eastAsia="Times New Roman" w:hAnsi="Calibri" w:cs="Calibri"/>
          <w:color w:val="000000"/>
          <w:sz w:val="24"/>
          <w:szCs w:val="24"/>
          <w:bdr w:val="none" w:sz="0" w:space="0" w:color="auto" w:frame="1"/>
        </w:rPr>
      </w:pPr>
      <w:r w:rsidRPr="00682AD6">
        <w:rPr>
          <w:rFonts w:ascii="Calibri" w:eastAsia="Times New Roman" w:hAnsi="Calibri" w:cs="Calibri"/>
          <w:color w:val="000000"/>
          <w:sz w:val="24"/>
          <w:szCs w:val="24"/>
          <w:bdr w:val="none" w:sz="0" w:space="0" w:color="auto" w:frame="1"/>
        </w:rPr>
        <w:t xml:space="preserve">Parking spaces shall not be used for long-term storage. Any vehicle that is left in a parking space </w:t>
      </w:r>
      <w:r w:rsidR="00887D16" w:rsidRPr="00682AD6">
        <w:rPr>
          <w:rFonts w:ascii="Calibri" w:eastAsia="Times New Roman" w:hAnsi="Calibri" w:cs="Calibri"/>
          <w:color w:val="000000"/>
          <w:sz w:val="24"/>
          <w:szCs w:val="24"/>
          <w:bdr w:val="none" w:sz="0" w:space="0" w:color="auto" w:frame="1"/>
        </w:rPr>
        <w:t xml:space="preserve">for </w:t>
      </w:r>
      <w:r w:rsidR="000B6931" w:rsidRPr="00682AD6">
        <w:rPr>
          <w:rFonts w:ascii="Calibri" w:eastAsia="Times New Roman" w:hAnsi="Calibri" w:cs="Calibri"/>
          <w:color w:val="000000"/>
          <w:sz w:val="24"/>
          <w:szCs w:val="24"/>
          <w:bdr w:val="none" w:sz="0" w:space="0" w:color="auto" w:frame="1"/>
        </w:rPr>
        <w:t>more than</w:t>
      </w:r>
      <w:r w:rsidRPr="00682AD6">
        <w:rPr>
          <w:rFonts w:ascii="Calibri" w:eastAsia="Times New Roman" w:hAnsi="Calibri" w:cs="Calibri"/>
          <w:color w:val="000000"/>
          <w:sz w:val="24"/>
          <w:szCs w:val="24"/>
          <w:bdr w:val="none" w:sz="0" w:space="0" w:color="auto" w:frame="1"/>
        </w:rPr>
        <w:t xml:space="preserve"> thirty (30) days without moving shall be considered in violation of this rule</w:t>
      </w:r>
      <w:r w:rsidR="00BE3F16" w:rsidRPr="00682AD6">
        <w:rPr>
          <w:rFonts w:ascii="Calibri" w:eastAsia="Times New Roman" w:hAnsi="Calibri" w:cs="Calibri"/>
          <w:color w:val="000000"/>
          <w:sz w:val="24"/>
          <w:szCs w:val="24"/>
          <w:bdr w:val="none" w:sz="0" w:space="0" w:color="auto" w:frame="1"/>
        </w:rPr>
        <w:t xml:space="preserve"> and subject to towing</w:t>
      </w:r>
      <w:r w:rsidR="009D004B" w:rsidRPr="00682AD6">
        <w:rPr>
          <w:rFonts w:ascii="Calibri" w:eastAsia="Times New Roman" w:hAnsi="Calibri" w:cs="Calibri"/>
          <w:color w:val="000000"/>
          <w:sz w:val="24"/>
          <w:szCs w:val="24"/>
          <w:bdr w:val="none" w:sz="0" w:space="0" w:color="auto" w:frame="1"/>
        </w:rPr>
        <w:t xml:space="preserve"> </w:t>
      </w:r>
      <w:r w:rsidR="00086C50" w:rsidRPr="00682AD6">
        <w:rPr>
          <w:rFonts w:ascii="Calibri" w:eastAsia="Times New Roman" w:hAnsi="Calibri" w:cs="Calibri"/>
          <w:color w:val="000000"/>
          <w:sz w:val="24"/>
          <w:szCs w:val="24"/>
          <w:bdr w:val="none" w:sz="0" w:space="0" w:color="auto" w:frame="1"/>
        </w:rPr>
        <w:t>at the expense of the vehicle’s owner or lessee</w:t>
      </w:r>
      <w:r w:rsidR="00BE3F16" w:rsidRPr="00682AD6">
        <w:rPr>
          <w:rFonts w:ascii="Calibri" w:eastAsia="Times New Roman" w:hAnsi="Calibri" w:cs="Calibri"/>
          <w:color w:val="000000"/>
          <w:sz w:val="24"/>
          <w:szCs w:val="24"/>
          <w:bdr w:val="none" w:sz="0" w:space="0" w:color="auto" w:frame="1"/>
        </w:rPr>
        <w:t xml:space="preserve">. </w:t>
      </w:r>
    </w:p>
    <w:p w14:paraId="386C882D" w14:textId="406D0D07" w:rsidR="00743204" w:rsidRPr="00682AD6" w:rsidRDefault="00743204" w:rsidP="00802988">
      <w:pPr>
        <w:pStyle w:val="ListParagraph"/>
        <w:numPr>
          <w:ilvl w:val="0"/>
          <w:numId w:val="27"/>
        </w:numPr>
        <w:spacing w:after="80" w:line="240" w:lineRule="auto"/>
        <w:ind w:left="1170"/>
        <w:contextualSpacing w:val="0"/>
        <w:rPr>
          <w:rFonts w:ascii="Calibri" w:eastAsia="Times New Roman" w:hAnsi="Calibri" w:cs="Calibri"/>
          <w:color w:val="000000"/>
          <w:sz w:val="24"/>
          <w:szCs w:val="24"/>
          <w:bdr w:val="none" w:sz="0" w:space="0" w:color="auto" w:frame="1"/>
        </w:rPr>
      </w:pPr>
      <w:r w:rsidRPr="00682AD6">
        <w:rPr>
          <w:rFonts w:ascii="Calibri" w:eastAsia="Times New Roman" w:hAnsi="Calibri" w:cs="Calibri"/>
          <w:color w:val="000000"/>
          <w:sz w:val="24"/>
          <w:szCs w:val="24"/>
          <w:bdr w:val="none" w:sz="0" w:space="0" w:color="auto" w:frame="1"/>
        </w:rPr>
        <w:t xml:space="preserve">Under no conditions </w:t>
      </w:r>
      <w:r w:rsidR="00E146AD">
        <w:rPr>
          <w:rFonts w:ascii="Calibri" w:eastAsia="Times New Roman" w:hAnsi="Calibri" w:cs="Calibri"/>
          <w:color w:val="000000"/>
          <w:sz w:val="24"/>
          <w:szCs w:val="24"/>
          <w:bdr w:val="none" w:sz="0" w:space="0" w:color="auto" w:frame="1"/>
        </w:rPr>
        <w:t>shall</w:t>
      </w:r>
      <w:r w:rsidRPr="00682AD6">
        <w:rPr>
          <w:rFonts w:ascii="Calibri" w:eastAsia="Times New Roman" w:hAnsi="Calibri" w:cs="Calibri"/>
          <w:color w:val="000000"/>
          <w:sz w:val="24"/>
          <w:szCs w:val="24"/>
          <w:bdr w:val="none" w:sz="0" w:space="0" w:color="auto" w:frame="1"/>
        </w:rPr>
        <w:t xml:space="preserve"> two vehicles be parked in one parking space (example: motorcycle and car).</w:t>
      </w:r>
      <w:r w:rsidR="0022042A" w:rsidRPr="00682AD6">
        <w:rPr>
          <w:rFonts w:ascii="Calibri" w:eastAsia="Times New Roman" w:hAnsi="Calibri" w:cs="Calibri"/>
          <w:color w:val="000000"/>
          <w:sz w:val="24"/>
          <w:szCs w:val="24"/>
          <w:bdr w:val="none" w:sz="0" w:space="0" w:color="auto" w:frame="1"/>
        </w:rPr>
        <w:t xml:space="preserve"> If two vehicles are parked in one space, one of the vehicles </w:t>
      </w:r>
      <w:r w:rsidR="00AA7F30">
        <w:rPr>
          <w:rFonts w:ascii="Calibri" w:eastAsia="Times New Roman" w:hAnsi="Calibri" w:cs="Calibri"/>
          <w:color w:val="000000"/>
          <w:sz w:val="24"/>
          <w:szCs w:val="24"/>
          <w:bdr w:val="none" w:sz="0" w:space="0" w:color="auto" w:frame="1"/>
        </w:rPr>
        <w:t>shall</w:t>
      </w:r>
      <w:r w:rsidR="0022042A" w:rsidRPr="00682AD6">
        <w:rPr>
          <w:rFonts w:ascii="Calibri" w:eastAsia="Times New Roman" w:hAnsi="Calibri" w:cs="Calibri"/>
          <w:color w:val="000000"/>
          <w:sz w:val="24"/>
          <w:szCs w:val="24"/>
          <w:bdr w:val="none" w:sz="0" w:space="0" w:color="auto" w:frame="1"/>
        </w:rPr>
        <w:t xml:space="preserve"> be towed</w:t>
      </w:r>
      <w:r w:rsidR="009D004B" w:rsidRPr="00682AD6">
        <w:rPr>
          <w:rFonts w:ascii="Calibri" w:eastAsia="Times New Roman" w:hAnsi="Calibri" w:cs="Calibri"/>
          <w:color w:val="000000"/>
          <w:sz w:val="24"/>
          <w:szCs w:val="24"/>
          <w:bdr w:val="none" w:sz="0" w:space="0" w:color="auto" w:frame="1"/>
        </w:rPr>
        <w:t xml:space="preserve"> </w:t>
      </w:r>
      <w:r w:rsidR="00086C50" w:rsidRPr="00682AD6">
        <w:rPr>
          <w:rFonts w:ascii="Calibri" w:eastAsia="Times New Roman" w:hAnsi="Calibri" w:cs="Calibri"/>
          <w:color w:val="000000"/>
          <w:sz w:val="24"/>
          <w:szCs w:val="24"/>
          <w:bdr w:val="none" w:sz="0" w:space="0" w:color="auto" w:frame="1"/>
        </w:rPr>
        <w:t>at the expense of the vehicle’s owner or lessee</w:t>
      </w:r>
      <w:r w:rsidR="007C755E" w:rsidRPr="00682AD6">
        <w:rPr>
          <w:rFonts w:ascii="Calibri" w:eastAsia="Times New Roman" w:hAnsi="Calibri" w:cs="Calibri"/>
          <w:color w:val="000000"/>
          <w:sz w:val="24"/>
          <w:szCs w:val="24"/>
          <w:bdr w:val="none" w:sz="0" w:space="0" w:color="auto" w:frame="1"/>
        </w:rPr>
        <w:t>.</w:t>
      </w:r>
    </w:p>
    <w:p w14:paraId="3F3A3A7D" w14:textId="02A0CBD0" w:rsidR="00342CA4" w:rsidRDefault="00A213B7" w:rsidP="00802988">
      <w:pPr>
        <w:pStyle w:val="ListParagraph"/>
        <w:numPr>
          <w:ilvl w:val="0"/>
          <w:numId w:val="27"/>
        </w:numPr>
        <w:ind w:left="1170"/>
        <w:rPr>
          <w:rFonts w:ascii="Calibri" w:eastAsia="Times New Roman" w:hAnsi="Calibri" w:cs="Calibri"/>
          <w:color w:val="000000"/>
          <w:sz w:val="24"/>
          <w:szCs w:val="24"/>
          <w:bdr w:val="none" w:sz="0" w:space="0" w:color="auto" w:frame="1"/>
        </w:rPr>
      </w:pPr>
      <w:r>
        <w:rPr>
          <w:rStyle w:val="Hyperlink"/>
          <w:rFonts w:ascii="Calibri" w:eastAsia="Times New Roman" w:hAnsi="Calibri" w:cs="Calibri"/>
          <w:sz w:val="24"/>
          <w:szCs w:val="24"/>
          <w:bdr w:val="none" w:sz="0" w:space="0" w:color="auto" w:frame="1"/>
        </w:rPr>
        <w:t>Prohibited</w:t>
      </w:r>
      <w:r w:rsidR="00342CA4" w:rsidRPr="00682AD6">
        <w:rPr>
          <w:rStyle w:val="Hyperlink"/>
          <w:rFonts w:ascii="Calibri" w:eastAsia="Times New Roman" w:hAnsi="Calibri" w:cs="Calibri"/>
          <w:sz w:val="24"/>
          <w:szCs w:val="24"/>
          <w:bdr w:val="none" w:sz="0" w:space="0" w:color="auto" w:frame="1"/>
        </w:rPr>
        <w:t xml:space="preserve"> vehicles</w:t>
      </w:r>
      <w:r w:rsidR="00342CA4" w:rsidRPr="00682AD6">
        <w:rPr>
          <w:rFonts w:ascii="Calibri" w:eastAsia="Times New Roman" w:hAnsi="Calibri" w:cs="Calibri"/>
          <w:color w:val="000000"/>
          <w:sz w:val="24"/>
          <w:szCs w:val="24"/>
          <w:bdr w:val="none" w:sz="0" w:space="0" w:color="auto" w:frame="1"/>
        </w:rPr>
        <w:t xml:space="preserve"> parked in the Association </w:t>
      </w:r>
      <w:r w:rsidR="00AA7F30">
        <w:rPr>
          <w:rFonts w:ascii="Calibri" w:eastAsia="Times New Roman" w:hAnsi="Calibri" w:cs="Calibri"/>
          <w:color w:val="000000"/>
          <w:sz w:val="24"/>
          <w:szCs w:val="24"/>
          <w:bdr w:val="none" w:sz="0" w:space="0" w:color="auto" w:frame="1"/>
        </w:rPr>
        <w:t>shall</w:t>
      </w:r>
      <w:r w:rsidR="00342CA4" w:rsidRPr="00682AD6">
        <w:rPr>
          <w:rFonts w:ascii="Calibri" w:eastAsia="Times New Roman" w:hAnsi="Calibri" w:cs="Calibri"/>
          <w:color w:val="000000"/>
          <w:sz w:val="24"/>
          <w:szCs w:val="24"/>
          <w:bdr w:val="none" w:sz="0" w:space="0" w:color="auto" w:frame="1"/>
        </w:rPr>
        <w:t xml:space="preserve"> be towed</w:t>
      </w:r>
      <w:r w:rsidR="009D004B" w:rsidRPr="00682AD6">
        <w:rPr>
          <w:rFonts w:ascii="Calibri" w:eastAsia="Times New Roman" w:hAnsi="Calibri" w:cs="Calibri"/>
          <w:color w:val="000000"/>
          <w:sz w:val="24"/>
          <w:szCs w:val="24"/>
          <w:bdr w:val="none" w:sz="0" w:space="0" w:color="auto" w:frame="1"/>
        </w:rPr>
        <w:t xml:space="preserve"> </w:t>
      </w:r>
      <w:r w:rsidR="00086C50" w:rsidRPr="00682AD6">
        <w:rPr>
          <w:rFonts w:ascii="Calibri" w:eastAsia="Times New Roman" w:hAnsi="Calibri" w:cs="Calibri"/>
          <w:color w:val="000000"/>
          <w:sz w:val="24"/>
          <w:szCs w:val="24"/>
          <w:bdr w:val="none" w:sz="0" w:space="0" w:color="auto" w:frame="1"/>
        </w:rPr>
        <w:t>at the expense of the vehicle’s owner or lessee</w:t>
      </w:r>
      <w:r w:rsidR="00342CA4" w:rsidRPr="00682AD6">
        <w:rPr>
          <w:rFonts w:ascii="Calibri" w:eastAsia="Times New Roman" w:hAnsi="Calibri" w:cs="Calibri"/>
          <w:color w:val="000000"/>
          <w:sz w:val="24"/>
          <w:szCs w:val="24"/>
          <w:bdr w:val="none" w:sz="0" w:space="0" w:color="auto" w:frame="1"/>
        </w:rPr>
        <w:t>.</w:t>
      </w:r>
      <w:bookmarkStart w:id="4" w:name="Enforcement"/>
      <w:r w:rsidR="000D433B">
        <w:rPr>
          <w:rFonts w:ascii="Calibri" w:eastAsia="Times New Roman" w:hAnsi="Calibri" w:cs="Calibri"/>
          <w:color w:val="000000"/>
          <w:sz w:val="24"/>
          <w:szCs w:val="24"/>
          <w:bdr w:val="none" w:sz="0" w:space="0" w:color="auto" w:frame="1"/>
        </w:rPr>
        <w:t xml:space="preserve"> The term </w:t>
      </w:r>
      <w:r w:rsidR="007C5D94">
        <w:rPr>
          <w:rFonts w:ascii="Calibri" w:eastAsia="Times New Roman" w:hAnsi="Calibri" w:cs="Calibri"/>
          <w:color w:val="000000"/>
          <w:sz w:val="24"/>
          <w:szCs w:val="24"/>
          <w:bdr w:val="none" w:sz="0" w:space="0" w:color="auto" w:frame="1"/>
        </w:rPr>
        <w:t>“p</w:t>
      </w:r>
      <w:r>
        <w:rPr>
          <w:rFonts w:ascii="Calibri" w:eastAsia="Times New Roman" w:hAnsi="Calibri" w:cs="Calibri"/>
          <w:color w:val="000000"/>
          <w:sz w:val="24"/>
          <w:szCs w:val="24"/>
          <w:bdr w:val="none" w:sz="0" w:space="0" w:color="auto" w:frame="1"/>
        </w:rPr>
        <w:t>rohibited</w:t>
      </w:r>
      <w:r w:rsidR="000D433B">
        <w:rPr>
          <w:rFonts w:ascii="Calibri" w:eastAsia="Times New Roman" w:hAnsi="Calibri" w:cs="Calibri"/>
          <w:color w:val="000000"/>
          <w:sz w:val="24"/>
          <w:szCs w:val="24"/>
          <w:bdr w:val="none" w:sz="0" w:space="0" w:color="auto" w:frame="1"/>
        </w:rPr>
        <w:t xml:space="preserve"> vehicles</w:t>
      </w:r>
      <w:r w:rsidR="007C5D94">
        <w:rPr>
          <w:rFonts w:ascii="Calibri" w:eastAsia="Times New Roman" w:hAnsi="Calibri" w:cs="Calibri"/>
          <w:color w:val="000000"/>
          <w:sz w:val="24"/>
          <w:szCs w:val="24"/>
          <w:bdr w:val="none" w:sz="0" w:space="0" w:color="auto" w:frame="1"/>
        </w:rPr>
        <w:t>”</w:t>
      </w:r>
      <w:r w:rsidR="000D433B">
        <w:rPr>
          <w:rFonts w:ascii="Calibri" w:eastAsia="Times New Roman" w:hAnsi="Calibri" w:cs="Calibri"/>
          <w:color w:val="000000"/>
          <w:sz w:val="24"/>
          <w:szCs w:val="24"/>
          <w:bdr w:val="none" w:sz="0" w:space="0" w:color="auto" w:frame="1"/>
        </w:rPr>
        <w:t xml:space="preserve"> is defined in Section C(</w:t>
      </w:r>
      <w:r w:rsidR="009803F1">
        <w:rPr>
          <w:rFonts w:ascii="Calibri" w:eastAsia="Times New Roman" w:hAnsi="Calibri" w:cs="Calibri"/>
          <w:color w:val="000000"/>
          <w:sz w:val="24"/>
          <w:szCs w:val="24"/>
          <w:bdr w:val="none" w:sz="0" w:space="0" w:color="auto" w:frame="1"/>
        </w:rPr>
        <w:t>6</w:t>
      </w:r>
      <w:r w:rsidR="000D433B">
        <w:rPr>
          <w:rFonts w:ascii="Calibri" w:eastAsia="Times New Roman" w:hAnsi="Calibri" w:cs="Calibri"/>
          <w:color w:val="000000"/>
          <w:sz w:val="24"/>
          <w:szCs w:val="24"/>
          <w:bdr w:val="none" w:sz="0" w:space="0" w:color="auto" w:frame="1"/>
        </w:rPr>
        <w:t xml:space="preserve">) below. </w:t>
      </w:r>
    </w:p>
    <w:p w14:paraId="384703A4" w14:textId="408586D0" w:rsidR="00731623" w:rsidRDefault="00731623" w:rsidP="00802988">
      <w:pPr>
        <w:pStyle w:val="ListParagraph"/>
        <w:numPr>
          <w:ilvl w:val="0"/>
          <w:numId w:val="27"/>
        </w:numPr>
        <w:ind w:left="1170"/>
        <w:rPr>
          <w:rFonts w:ascii="Calibri" w:eastAsia="Times New Roman" w:hAnsi="Calibri" w:cs="Calibri"/>
          <w:color w:val="000000"/>
          <w:sz w:val="24"/>
          <w:szCs w:val="24"/>
          <w:bdr w:val="none" w:sz="0" w:space="0" w:color="auto" w:frame="1"/>
        </w:rPr>
      </w:pPr>
      <w:r>
        <w:rPr>
          <w:rFonts w:ascii="Calibri" w:eastAsia="Times New Roman" w:hAnsi="Calibri" w:cs="Calibri"/>
          <w:color w:val="000000"/>
          <w:sz w:val="24"/>
          <w:szCs w:val="24"/>
          <w:bdr w:val="none" w:sz="0" w:space="0" w:color="auto" w:frame="1"/>
        </w:rPr>
        <w:t xml:space="preserve">Per Montgomery County, MD law, a vehicle that has a valid </w:t>
      </w:r>
      <w:r w:rsidR="001106BA">
        <w:rPr>
          <w:rFonts w:ascii="Calibri" w:eastAsia="Times New Roman" w:hAnsi="Calibri" w:cs="Calibri"/>
          <w:color w:val="000000"/>
          <w:sz w:val="24"/>
          <w:szCs w:val="24"/>
          <w:bdr w:val="none" w:sz="0" w:space="0" w:color="auto" w:frame="1"/>
        </w:rPr>
        <w:t xml:space="preserve">and visible </w:t>
      </w:r>
      <w:r>
        <w:rPr>
          <w:rFonts w:ascii="Calibri" w:eastAsia="Times New Roman" w:hAnsi="Calibri" w:cs="Calibri"/>
          <w:color w:val="000000"/>
          <w:sz w:val="24"/>
          <w:szCs w:val="24"/>
          <w:bdr w:val="none" w:sz="0" w:space="0" w:color="auto" w:frame="1"/>
        </w:rPr>
        <w:t xml:space="preserve">handicap registration plate or disabled permit shall not be towed </w:t>
      </w:r>
      <w:r w:rsidR="001106BA">
        <w:rPr>
          <w:rFonts w:ascii="Calibri" w:eastAsia="Times New Roman" w:hAnsi="Calibri" w:cs="Calibri"/>
          <w:color w:val="000000"/>
          <w:sz w:val="24"/>
          <w:szCs w:val="24"/>
          <w:bdr w:val="none" w:sz="0" w:space="0" w:color="auto" w:frame="1"/>
        </w:rPr>
        <w:t>unless a</w:t>
      </w:r>
      <w:r>
        <w:rPr>
          <w:rFonts w:ascii="Calibri" w:eastAsia="Times New Roman" w:hAnsi="Calibri" w:cs="Calibri"/>
          <w:color w:val="000000"/>
          <w:sz w:val="24"/>
          <w:szCs w:val="24"/>
          <w:bdr w:val="none" w:sz="0" w:space="0" w:color="auto" w:frame="1"/>
        </w:rPr>
        <w:t xml:space="preserve"> police officer</w:t>
      </w:r>
      <w:r w:rsidR="001106BA">
        <w:rPr>
          <w:rFonts w:ascii="Calibri" w:eastAsia="Times New Roman" w:hAnsi="Calibri" w:cs="Calibri"/>
          <w:color w:val="000000"/>
          <w:sz w:val="24"/>
          <w:szCs w:val="24"/>
          <w:bdr w:val="none" w:sz="0" w:space="0" w:color="auto" w:frame="1"/>
        </w:rPr>
        <w:t xml:space="preserve"> authorizes the towing</w:t>
      </w:r>
      <w:r>
        <w:rPr>
          <w:rFonts w:ascii="Calibri" w:eastAsia="Times New Roman" w:hAnsi="Calibri" w:cs="Calibri"/>
          <w:color w:val="000000"/>
          <w:sz w:val="24"/>
          <w:szCs w:val="24"/>
          <w:bdr w:val="none" w:sz="0" w:space="0" w:color="auto" w:frame="1"/>
        </w:rPr>
        <w:t xml:space="preserve"> or the vehicle is blocking a clearly</w:t>
      </w:r>
      <w:r w:rsidR="00476975">
        <w:rPr>
          <w:rFonts w:ascii="Calibri" w:eastAsia="Times New Roman" w:hAnsi="Calibri" w:cs="Calibri"/>
          <w:color w:val="000000"/>
          <w:sz w:val="24"/>
          <w:szCs w:val="24"/>
          <w:bdr w:val="none" w:sz="0" w:space="0" w:color="auto" w:frame="1"/>
        </w:rPr>
        <w:t xml:space="preserve"> </w:t>
      </w:r>
      <w:r>
        <w:rPr>
          <w:rFonts w:ascii="Calibri" w:eastAsia="Times New Roman" w:hAnsi="Calibri" w:cs="Calibri"/>
          <w:color w:val="000000"/>
          <w:sz w:val="24"/>
          <w:szCs w:val="24"/>
          <w:bdr w:val="none" w:sz="0" w:space="0" w:color="auto" w:frame="1"/>
        </w:rPr>
        <w:t xml:space="preserve">marked fire lane, access to another vehicle, </w:t>
      </w:r>
      <w:r w:rsidR="001106BA">
        <w:rPr>
          <w:rFonts w:ascii="Calibri" w:eastAsia="Times New Roman" w:hAnsi="Calibri" w:cs="Calibri"/>
          <w:color w:val="000000"/>
          <w:sz w:val="24"/>
          <w:szCs w:val="24"/>
          <w:bdr w:val="none" w:sz="0" w:space="0" w:color="auto" w:frame="1"/>
        </w:rPr>
        <w:t xml:space="preserve">or the entrance to a </w:t>
      </w:r>
      <w:r>
        <w:rPr>
          <w:rFonts w:ascii="Calibri" w:eastAsia="Times New Roman" w:hAnsi="Calibri" w:cs="Calibri"/>
          <w:color w:val="000000"/>
          <w:sz w:val="24"/>
          <w:szCs w:val="24"/>
          <w:bdr w:val="none" w:sz="0" w:space="0" w:color="auto" w:frame="1"/>
        </w:rPr>
        <w:t>property or building.</w:t>
      </w:r>
      <w:r w:rsidR="00232E9D">
        <w:rPr>
          <w:rFonts w:ascii="Calibri" w:eastAsia="Times New Roman" w:hAnsi="Calibri" w:cs="Calibri"/>
          <w:color w:val="000000"/>
          <w:sz w:val="24"/>
          <w:szCs w:val="24"/>
          <w:bdr w:val="none" w:sz="0" w:space="0" w:color="auto" w:frame="1"/>
        </w:rPr>
        <w:t xml:space="preserve"> </w:t>
      </w:r>
    </w:p>
    <w:bookmarkEnd w:id="4"/>
    <w:p w14:paraId="4160CEE0" w14:textId="729B98FE" w:rsidR="00C00E25" w:rsidRPr="00682AD6" w:rsidRDefault="00C00E25" w:rsidP="000C161E">
      <w:pPr>
        <w:pStyle w:val="ListParagraph"/>
        <w:keepNext/>
        <w:numPr>
          <w:ilvl w:val="0"/>
          <w:numId w:val="40"/>
        </w:numPr>
        <w:shd w:val="clear" w:color="auto" w:fill="FFFFFF"/>
        <w:spacing w:before="120" w:after="0" w:line="240" w:lineRule="auto"/>
        <w:ind w:left="806"/>
        <w:rPr>
          <w:rFonts w:ascii="Calibri" w:eastAsia="Times New Roman" w:hAnsi="Calibri" w:cs="Calibri"/>
          <w:b/>
          <w:bCs/>
          <w:color w:val="000000"/>
          <w:sz w:val="24"/>
          <w:szCs w:val="24"/>
          <w:bdr w:val="none" w:sz="0" w:space="0" w:color="auto" w:frame="1"/>
        </w:rPr>
      </w:pPr>
      <w:r w:rsidRPr="00682AD6">
        <w:rPr>
          <w:rFonts w:ascii="Calibri" w:eastAsia="Times New Roman" w:hAnsi="Calibri" w:cs="Calibri"/>
          <w:b/>
          <w:bCs/>
          <w:color w:val="000000"/>
          <w:sz w:val="24"/>
          <w:szCs w:val="24"/>
          <w:bdr w:val="none" w:sz="0" w:space="0" w:color="auto" w:frame="1"/>
        </w:rPr>
        <w:t>Reserved Parking Spaces</w:t>
      </w:r>
    </w:p>
    <w:p w14:paraId="4837428A" w14:textId="73B18A71" w:rsidR="001A04D9" w:rsidRDefault="001A04D9" w:rsidP="00802988">
      <w:pPr>
        <w:pStyle w:val="ListParagraph"/>
        <w:numPr>
          <w:ilvl w:val="0"/>
          <w:numId w:val="29"/>
        </w:numPr>
        <w:shd w:val="clear" w:color="auto" w:fill="FFFFFF"/>
        <w:spacing w:after="0" w:line="253" w:lineRule="atLeast"/>
        <w:ind w:left="1170"/>
        <w:rPr>
          <w:rFonts w:ascii="Calibri" w:eastAsia="Times New Roman" w:hAnsi="Calibri" w:cs="Calibri"/>
          <w:color w:val="000000"/>
          <w:sz w:val="24"/>
          <w:szCs w:val="24"/>
          <w:bdr w:val="none" w:sz="0" w:space="0" w:color="auto" w:frame="1"/>
        </w:rPr>
      </w:pPr>
      <w:r w:rsidRPr="00682AD6">
        <w:rPr>
          <w:rFonts w:ascii="Calibri" w:eastAsia="Times New Roman" w:hAnsi="Calibri" w:cs="Calibri"/>
          <w:color w:val="000000"/>
          <w:sz w:val="24"/>
          <w:szCs w:val="24"/>
          <w:bdr w:val="none" w:sz="0" w:space="0" w:color="auto" w:frame="1"/>
        </w:rPr>
        <w:t xml:space="preserve">One parking </w:t>
      </w:r>
      <w:r w:rsidR="00887D16" w:rsidRPr="00682AD6">
        <w:rPr>
          <w:rFonts w:ascii="Calibri" w:eastAsia="Times New Roman" w:hAnsi="Calibri" w:cs="Calibri"/>
          <w:color w:val="000000"/>
          <w:sz w:val="24"/>
          <w:szCs w:val="24"/>
          <w:bdr w:val="none" w:sz="0" w:space="0" w:color="auto" w:frame="1"/>
        </w:rPr>
        <w:t>sp</w:t>
      </w:r>
      <w:r w:rsidRPr="00682AD6">
        <w:rPr>
          <w:rFonts w:ascii="Calibri" w:eastAsia="Times New Roman" w:hAnsi="Calibri" w:cs="Calibri"/>
          <w:color w:val="000000"/>
          <w:sz w:val="24"/>
          <w:szCs w:val="24"/>
          <w:bdr w:val="none" w:sz="0" w:space="0" w:color="auto" w:frame="1"/>
        </w:rPr>
        <w:t xml:space="preserve">ace shall be reserved for the exclusive use of each </w:t>
      </w:r>
      <w:r w:rsidR="00673877">
        <w:rPr>
          <w:rFonts w:ascii="Calibri" w:eastAsia="Times New Roman" w:hAnsi="Calibri" w:cs="Calibri"/>
          <w:color w:val="000000"/>
          <w:sz w:val="24"/>
          <w:szCs w:val="24"/>
          <w:bdr w:val="none" w:sz="0" w:space="0" w:color="auto" w:frame="1"/>
        </w:rPr>
        <w:t>townhouse</w:t>
      </w:r>
      <w:r w:rsidRPr="00682AD6">
        <w:rPr>
          <w:rFonts w:ascii="Calibri" w:eastAsia="Times New Roman" w:hAnsi="Calibri" w:cs="Calibri"/>
          <w:color w:val="000000"/>
          <w:sz w:val="24"/>
          <w:szCs w:val="24"/>
          <w:bdr w:val="none" w:sz="0" w:space="0" w:color="auto" w:frame="1"/>
        </w:rPr>
        <w:t>. Reserved parking spaces shall be prominently marked</w:t>
      </w:r>
      <w:r w:rsidR="00C00E25" w:rsidRPr="00682AD6">
        <w:rPr>
          <w:rFonts w:ascii="Calibri" w:eastAsia="Times New Roman" w:hAnsi="Calibri" w:cs="Calibri"/>
          <w:color w:val="000000"/>
          <w:sz w:val="24"/>
          <w:szCs w:val="24"/>
          <w:bdr w:val="none" w:sz="0" w:space="0" w:color="auto" w:frame="1"/>
        </w:rPr>
        <w:t xml:space="preserve"> with </w:t>
      </w:r>
      <w:r w:rsidR="0022042A" w:rsidRPr="00682AD6">
        <w:rPr>
          <w:rFonts w:ascii="Calibri" w:eastAsia="Times New Roman" w:hAnsi="Calibri" w:cs="Calibri"/>
          <w:color w:val="000000"/>
          <w:sz w:val="24"/>
          <w:szCs w:val="24"/>
          <w:bdr w:val="none" w:sz="0" w:space="0" w:color="auto" w:frame="1"/>
        </w:rPr>
        <w:t>the</w:t>
      </w:r>
      <w:r w:rsidR="004251A0" w:rsidRPr="00682AD6">
        <w:rPr>
          <w:rFonts w:ascii="Calibri" w:eastAsia="Times New Roman" w:hAnsi="Calibri" w:cs="Calibri"/>
          <w:color w:val="000000"/>
          <w:sz w:val="24"/>
          <w:szCs w:val="24"/>
          <w:bdr w:val="none" w:sz="0" w:space="0" w:color="auto" w:frame="1"/>
        </w:rPr>
        <w:t xml:space="preserve"> last two digits of</w:t>
      </w:r>
      <w:r w:rsidR="0022042A" w:rsidRPr="00682AD6">
        <w:rPr>
          <w:rFonts w:ascii="Calibri" w:eastAsia="Times New Roman" w:hAnsi="Calibri" w:cs="Calibri"/>
          <w:color w:val="000000"/>
          <w:sz w:val="24"/>
          <w:szCs w:val="24"/>
          <w:bdr w:val="none" w:sz="0" w:space="0" w:color="auto" w:frame="1"/>
        </w:rPr>
        <w:t xml:space="preserve"> </w:t>
      </w:r>
      <w:r w:rsidR="00513B0E">
        <w:rPr>
          <w:rFonts w:ascii="Calibri" w:eastAsia="Times New Roman" w:hAnsi="Calibri" w:cs="Calibri"/>
          <w:color w:val="000000"/>
          <w:sz w:val="24"/>
          <w:szCs w:val="24"/>
          <w:bdr w:val="none" w:sz="0" w:space="0" w:color="auto" w:frame="1"/>
        </w:rPr>
        <w:t xml:space="preserve">the </w:t>
      </w:r>
      <w:r w:rsidR="00C00E25" w:rsidRPr="00682AD6">
        <w:rPr>
          <w:rFonts w:ascii="Calibri" w:eastAsia="Times New Roman" w:hAnsi="Calibri" w:cs="Calibri"/>
          <w:color w:val="000000"/>
          <w:sz w:val="24"/>
          <w:szCs w:val="24"/>
          <w:bdr w:val="none" w:sz="0" w:space="0" w:color="auto" w:frame="1"/>
        </w:rPr>
        <w:t>house number of the property address</w:t>
      </w:r>
      <w:r w:rsidRPr="00682AD6">
        <w:rPr>
          <w:rFonts w:ascii="Calibri" w:eastAsia="Times New Roman" w:hAnsi="Calibri" w:cs="Calibri"/>
          <w:color w:val="000000"/>
          <w:sz w:val="24"/>
          <w:szCs w:val="24"/>
          <w:bdr w:val="none" w:sz="0" w:space="0" w:color="auto" w:frame="1"/>
        </w:rPr>
        <w:t>. </w:t>
      </w:r>
    </w:p>
    <w:p w14:paraId="4D03399A" w14:textId="00C1F101" w:rsidR="00A302E8" w:rsidRDefault="00A302E8" w:rsidP="00802988">
      <w:pPr>
        <w:pStyle w:val="ListParagraph"/>
        <w:numPr>
          <w:ilvl w:val="0"/>
          <w:numId w:val="29"/>
        </w:numPr>
        <w:shd w:val="clear" w:color="auto" w:fill="FFFFFF"/>
        <w:spacing w:after="0" w:line="253" w:lineRule="atLeast"/>
        <w:ind w:left="1170"/>
        <w:rPr>
          <w:rFonts w:ascii="Calibri" w:eastAsia="Times New Roman" w:hAnsi="Calibri" w:cs="Calibri"/>
          <w:color w:val="000000"/>
          <w:sz w:val="24"/>
          <w:szCs w:val="24"/>
          <w:bdr w:val="none" w:sz="0" w:space="0" w:color="auto" w:frame="1"/>
        </w:rPr>
      </w:pPr>
      <w:r>
        <w:rPr>
          <w:rFonts w:ascii="Calibri" w:eastAsia="Times New Roman" w:hAnsi="Calibri" w:cs="Calibri"/>
          <w:color w:val="000000"/>
          <w:sz w:val="24"/>
          <w:szCs w:val="24"/>
          <w:bdr w:val="none" w:sz="0" w:space="0" w:color="auto" w:frame="1"/>
        </w:rPr>
        <w:t>Any vehicle parked in a reserved parking space must display a parking placard that is associated with the specific townhouse.</w:t>
      </w:r>
    </w:p>
    <w:p w14:paraId="0756AEF9" w14:textId="77AE2928" w:rsidR="00C00E25" w:rsidRPr="00682AD6" w:rsidRDefault="00C00E25" w:rsidP="000C161E">
      <w:pPr>
        <w:pStyle w:val="ListParagraph"/>
        <w:numPr>
          <w:ilvl w:val="0"/>
          <w:numId w:val="40"/>
        </w:numPr>
        <w:shd w:val="clear" w:color="auto" w:fill="FFFFFF"/>
        <w:spacing w:before="120" w:after="0" w:line="240" w:lineRule="auto"/>
        <w:rPr>
          <w:rFonts w:ascii="Calibri" w:eastAsia="Times New Roman" w:hAnsi="Calibri" w:cs="Calibri"/>
          <w:b/>
          <w:bCs/>
          <w:color w:val="000000"/>
          <w:sz w:val="24"/>
          <w:szCs w:val="24"/>
          <w:bdr w:val="none" w:sz="0" w:space="0" w:color="auto" w:frame="1"/>
        </w:rPr>
      </w:pPr>
      <w:r w:rsidRPr="00682AD6">
        <w:rPr>
          <w:rFonts w:ascii="Calibri" w:eastAsia="Times New Roman" w:hAnsi="Calibri" w:cs="Calibri"/>
          <w:b/>
          <w:bCs/>
          <w:color w:val="000000"/>
          <w:sz w:val="24"/>
          <w:szCs w:val="24"/>
          <w:bdr w:val="none" w:sz="0" w:space="0" w:color="auto" w:frame="1"/>
        </w:rPr>
        <w:t>Non-Reserved Parking Spaces</w:t>
      </w:r>
    </w:p>
    <w:p w14:paraId="2C8547EB" w14:textId="77F6C0A0" w:rsidR="00C00E25" w:rsidRPr="00682AD6" w:rsidRDefault="00CA3CD8" w:rsidP="007644E3">
      <w:pPr>
        <w:pStyle w:val="ListParagraph"/>
        <w:keepNext/>
        <w:numPr>
          <w:ilvl w:val="0"/>
          <w:numId w:val="30"/>
        </w:numPr>
        <w:shd w:val="clear" w:color="auto" w:fill="FFFFFF"/>
        <w:spacing w:after="0" w:line="253" w:lineRule="atLeast"/>
        <w:ind w:left="1166"/>
        <w:rPr>
          <w:rFonts w:ascii="Calibri" w:eastAsia="Times New Roman" w:hAnsi="Calibri" w:cs="Calibri"/>
          <w:color w:val="000000"/>
          <w:sz w:val="24"/>
          <w:szCs w:val="24"/>
          <w:bdr w:val="none" w:sz="0" w:space="0" w:color="auto" w:frame="1"/>
        </w:rPr>
      </w:pPr>
      <w:r>
        <w:rPr>
          <w:rFonts w:ascii="Calibri" w:eastAsia="Times New Roman" w:hAnsi="Calibri" w:cs="Calibri"/>
          <w:color w:val="000000"/>
          <w:sz w:val="24"/>
          <w:szCs w:val="24"/>
          <w:bdr w:val="none" w:sz="0" w:space="0" w:color="auto" w:frame="1"/>
        </w:rPr>
        <w:t>Non-</w:t>
      </w:r>
      <w:r w:rsidR="00E146AD">
        <w:rPr>
          <w:rFonts w:ascii="Calibri" w:eastAsia="Times New Roman" w:hAnsi="Calibri" w:cs="Calibri"/>
          <w:color w:val="000000"/>
          <w:sz w:val="24"/>
          <w:szCs w:val="24"/>
          <w:bdr w:val="none" w:sz="0" w:space="0" w:color="auto" w:frame="1"/>
        </w:rPr>
        <w:t>reserved</w:t>
      </w:r>
      <w:r w:rsidR="001A04D9" w:rsidRPr="00682AD6">
        <w:rPr>
          <w:rFonts w:ascii="Calibri" w:eastAsia="Times New Roman" w:hAnsi="Calibri" w:cs="Calibri"/>
          <w:color w:val="000000"/>
          <w:sz w:val="24"/>
          <w:szCs w:val="24"/>
          <w:bdr w:val="none" w:sz="0" w:space="0" w:color="auto" w:frame="1"/>
        </w:rPr>
        <w:t xml:space="preserve"> parking spaces are available</w:t>
      </w:r>
      <w:r w:rsidR="00A12112" w:rsidRPr="00682AD6">
        <w:rPr>
          <w:rFonts w:ascii="Calibri" w:eastAsia="Times New Roman" w:hAnsi="Calibri" w:cs="Calibri"/>
          <w:color w:val="000000"/>
          <w:sz w:val="24"/>
          <w:szCs w:val="24"/>
          <w:bdr w:val="none" w:sz="0" w:space="0" w:color="auto" w:frame="1"/>
        </w:rPr>
        <w:t xml:space="preserve"> to </w:t>
      </w:r>
      <w:r w:rsidR="00C52714" w:rsidRPr="00682AD6">
        <w:rPr>
          <w:rFonts w:ascii="Calibri" w:eastAsia="Times New Roman" w:hAnsi="Calibri" w:cs="Calibri"/>
          <w:color w:val="000000"/>
          <w:sz w:val="24"/>
          <w:szCs w:val="24"/>
          <w:bdr w:val="none" w:sz="0" w:space="0" w:color="auto" w:frame="1"/>
        </w:rPr>
        <w:t xml:space="preserve">Association </w:t>
      </w:r>
      <w:r w:rsidR="00A12112" w:rsidRPr="00682AD6">
        <w:rPr>
          <w:rFonts w:ascii="Calibri" w:eastAsia="Times New Roman" w:hAnsi="Calibri" w:cs="Calibri"/>
          <w:color w:val="000000"/>
          <w:sz w:val="24"/>
          <w:szCs w:val="24"/>
          <w:bdr w:val="none" w:sz="0" w:space="0" w:color="auto" w:frame="1"/>
        </w:rPr>
        <w:t>residents</w:t>
      </w:r>
      <w:r w:rsidR="001A04D9" w:rsidRPr="00682AD6">
        <w:rPr>
          <w:rFonts w:ascii="Calibri" w:eastAsia="Times New Roman" w:hAnsi="Calibri" w:cs="Calibri"/>
          <w:color w:val="000000"/>
          <w:sz w:val="24"/>
          <w:szCs w:val="24"/>
          <w:bdr w:val="none" w:sz="0" w:space="0" w:color="auto" w:frame="1"/>
        </w:rPr>
        <w:t xml:space="preserve"> on a </w:t>
      </w:r>
      <w:r w:rsidR="000C161E" w:rsidRPr="00682AD6">
        <w:rPr>
          <w:rFonts w:ascii="Calibri" w:eastAsia="Times New Roman" w:hAnsi="Calibri" w:cs="Calibri"/>
          <w:color w:val="000000"/>
          <w:sz w:val="24"/>
          <w:szCs w:val="24"/>
          <w:bdr w:val="none" w:sz="0" w:space="0" w:color="auto" w:frame="1"/>
        </w:rPr>
        <w:t>first come</w:t>
      </w:r>
      <w:r w:rsidR="001A04D9" w:rsidRPr="00682AD6">
        <w:rPr>
          <w:rFonts w:ascii="Calibri" w:eastAsia="Times New Roman" w:hAnsi="Calibri" w:cs="Calibri"/>
          <w:color w:val="000000"/>
          <w:sz w:val="24"/>
          <w:szCs w:val="24"/>
          <w:bdr w:val="none" w:sz="0" w:space="0" w:color="auto" w:frame="1"/>
        </w:rPr>
        <w:t>, first-serve basis.</w:t>
      </w:r>
    </w:p>
    <w:p w14:paraId="48975834" w14:textId="1CB3FDBC" w:rsidR="0003243B" w:rsidRPr="00FB174E" w:rsidRDefault="0003243B" w:rsidP="00DD2740">
      <w:pPr>
        <w:pStyle w:val="ListParagraph"/>
        <w:numPr>
          <w:ilvl w:val="0"/>
          <w:numId w:val="30"/>
        </w:numPr>
        <w:shd w:val="clear" w:color="auto" w:fill="FFFFFF"/>
        <w:spacing w:after="0" w:line="253" w:lineRule="atLeast"/>
        <w:ind w:left="1170"/>
        <w:rPr>
          <w:rFonts w:ascii="Calibri" w:eastAsia="Times New Roman" w:hAnsi="Calibri" w:cs="Calibri"/>
          <w:color w:val="000000"/>
          <w:sz w:val="24"/>
          <w:szCs w:val="24"/>
          <w:bdr w:val="none" w:sz="0" w:space="0" w:color="auto" w:frame="1"/>
        </w:rPr>
      </w:pPr>
      <w:r w:rsidRPr="00FB174E">
        <w:rPr>
          <w:rFonts w:cstheme="minorHAnsi"/>
        </w:rPr>
        <w:t xml:space="preserve">Vehicles </w:t>
      </w:r>
      <w:r w:rsidR="00CA3CD8">
        <w:rPr>
          <w:rFonts w:cstheme="minorHAnsi"/>
        </w:rPr>
        <w:t xml:space="preserve">parked in Association non-reserved parking spaces </w:t>
      </w:r>
      <w:r w:rsidRPr="00FB174E">
        <w:rPr>
          <w:rFonts w:cstheme="minorHAnsi"/>
        </w:rPr>
        <w:t xml:space="preserve">that are not </w:t>
      </w:r>
      <w:r w:rsidR="004A67D3" w:rsidRPr="00FB174E">
        <w:rPr>
          <w:rFonts w:cstheme="minorHAnsi"/>
        </w:rPr>
        <w:t>are not service vehicles</w:t>
      </w:r>
      <w:r w:rsidR="00326A09" w:rsidRPr="00FB174E">
        <w:rPr>
          <w:rFonts w:cstheme="minorHAnsi"/>
        </w:rPr>
        <w:t xml:space="preserve"> </w:t>
      </w:r>
      <w:r w:rsidR="0024520C">
        <w:rPr>
          <w:rFonts w:cstheme="minorHAnsi"/>
        </w:rPr>
        <w:t>and</w:t>
      </w:r>
      <w:r w:rsidR="00B51FB5" w:rsidRPr="00FB174E">
        <w:rPr>
          <w:rFonts w:cstheme="minorHAnsi"/>
        </w:rPr>
        <w:t xml:space="preserve"> </w:t>
      </w:r>
      <w:r w:rsidR="00326A09" w:rsidRPr="00FB174E">
        <w:rPr>
          <w:rFonts w:cstheme="minorHAnsi"/>
        </w:rPr>
        <w:t>do not have a</w:t>
      </w:r>
      <w:r w:rsidR="00B51FB5" w:rsidRPr="00FB174E">
        <w:rPr>
          <w:rFonts w:cstheme="minorHAnsi"/>
        </w:rPr>
        <w:t>n Association</w:t>
      </w:r>
      <w:r w:rsidR="00326A09" w:rsidRPr="00FB174E">
        <w:rPr>
          <w:rFonts w:cstheme="minorHAnsi"/>
        </w:rPr>
        <w:t xml:space="preserve"> </w:t>
      </w:r>
      <w:r w:rsidR="00FB174E" w:rsidRPr="00FB174E">
        <w:rPr>
          <w:rFonts w:cstheme="minorHAnsi"/>
        </w:rPr>
        <w:t>parking</w:t>
      </w:r>
      <w:r w:rsidR="00E146AD">
        <w:rPr>
          <w:rFonts w:cstheme="minorHAnsi"/>
        </w:rPr>
        <w:t xml:space="preserve"> placard </w:t>
      </w:r>
      <w:r w:rsidRPr="00FB174E">
        <w:rPr>
          <w:rFonts w:cstheme="minorHAnsi"/>
        </w:rPr>
        <w:t>are subject to towing at the expense of the vehicle</w:t>
      </w:r>
      <w:r w:rsidR="008F0854" w:rsidRPr="00FB174E">
        <w:rPr>
          <w:rFonts w:cstheme="minorHAnsi"/>
        </w:rPr>
        <w:t>’s</w:t>
      </w:r>
      <w:r w:rsidRPr="00FB174E">
        <w:rPr>
          <w:rFonts w:cstheme="minorHAnsi"/>
        </w:rPr>
        <w:t xml:space="preserve"> owner or lessee.</w:t>
      </w:r>
    </w:p>
    <w:p w14:paraId="55754291" w14:textId="357B1B2A" w:rsidR="00F44F6E" w:rsidRPr="00682AD6" w:rsidRDefault="00E146AD" w:rsidP="00FB174E">
      <w:pPr>
        <w:pStyle w:val="ListParagraph"/>
        <w:numPr>
          <w:ilvl w:val="0"/>
          <w:numId w:val="40"/>
        </w:numPr>
        <w:shd w:val="clear" w:color="auto" w:fill="FFFFFF"/>
        <w:spacing w:before="120" w:after="0" w:line="240" w:lineRule="auto"/>
        <w:rPr>
          <w:rFonts w:ascii="Calibri" w:eastAsia="Times New Roman" w:hAnsi="Calibri" w:cs="Calibri"/>
          <w:b/>
          <w:bCs/>
          <w:color w:val="000000"/>
          <w:sz w:val="24"/>
          <w:szCs w:val="24"/>
          <w:bdr w:val="none" w:sz="0" w:space="0" w:color="auto" w:frame="1"/>
        </w:rPr>
      </w:pPr>
      <w:r>
        <w:rPr>
          <w:rFonts w:ascii="Calibri" w:eastAsia="Times New Roman" w:hAnsi="Calibri" w:cs="Calibri"/>
          <w:b/>
          <w:bCs/>
          <w:color w:val="000000"/>
          <w:sz w:val="24"/>
          <w:szCs w:val="24"/>
          <w:bdr w:val="none" w:sz="0" w:space="0" w:color="auto" w:frame="1"/>
        </w:rPr>
        <w:t>Large Vehicles, Dumpsters and Storage Pods</w:t>
      </w:r>
    </w:p>
    <w:p w14:paraId="020B88C6" w14:textId="53DA4BE0" w:rsidR="00F44F6E" w:rsidRPr="00682AD6" w:rsidRDefault="00786ECD" w:rsidP="00802988">
      <w:pPr>
        <w:pStyle w:val="ListParagraph"/>
        <w:numPr>
          <w:ilvl w:val="0"/>
          <w:numId w:val="33"/>
        </w:numPr>
        <w:spacing w:after="80" w:line="264" w:lineRule="auto"/>
        <w:ind w:left="1170"/>
        <w:contextualSpacing w:val="0"/>
        <w:rPr>
          <w:rFonts w:cstheme="minorHAnsi"/>
          <w:sz w:val="24"/>
          <w:szCs w:val="24"/>
        </w:rPr>
      </w:pPr>
      <w:r w:rsidRPr="00682AD6">
        <w:rPr>
          <w:rFonts w:cstheme="minorHAnsi"/>
          <w:sz w:val="24"/>
          <w:szCs w:val="24"/>
        </w:rPr>
        <w:t>Should</w:t>
      </w:r>
      <w:r w:rsidR="00F44F6E" w:rsidRPr="00682AD6">
        <w:rPr>
          <w:rFonts w:cstheme="minorHAnsi"/>
          <w:sz w:val="24"/>
          <w:szCs w:val="24"/>
        </w:rPr>
        <w:t xml:space="preserve"> </w:t>
      </w:r>
      <w:r w:rsidR="00D70109">
        <w:rPr>
          <w:rFonts w:cstheme="minorHAnsi"/>
          <w:sz w:val="24"/>
          <w:szCs w:val="24"/>
        </w:rPr>
        <w:t>residents of an Association townhouse</w:t>
      </w:r>
      <w:r w:rsidRPr="00682AD6">
        <w:rPr>
          <w:rFonts w:cstheme="minorHAnsi"/>
          <w:sz w:val="24"/>
          <w:szCs w:val="24"/>
        </w:rPr>
        <w:t xml:space="preserve"> require the use of a dumpster</w:t>
      </w:r>
      <w:r w:rsidR="00F44F6E" w:rsidRPr="00682AD6">
        <w:rPr>
          <w:rFonts w:cstheme="minorHAnsi"/>
          <w:sz w:val="24"/>
          <w:szCs w:val="24"/>
        </w:rPr>
        <w:t xml:space="preserve"> or a storage pod </w:t>
      </w:r>
      <w:r w:rsidRPr="00682AD6">
        <w:rPr>
          <w:rFonts w:cstheme="minorHAnsi"/>
          <w:sz w:val="24"/>
          <w:szCs w:val="24"/>
        </w:rPr>
        <w:t>for construction,</w:t>
      </w:r>
      <w:r w:rsidR="00F44F6E" w:rsidRPr="00682AD6">
        <w:rPr>
          <w:rFonts w:cstheme="minorHAnsi"/>
          <w:sz w:val="24"/>
          <w:szCs w:val="24"/>
        </w:rPr>
        <w:t xml:space="preserve"> remodeling,</w:t>
      </w:r>
      <w:r w:rsidRPr="00682AD6">
        <w:rPr>
          <w:rFonts w:cstheme="minorHAnsi"/>
          <w:sz w:val="24"/>
          <w:szCs w:val="24"/>
        </w:rPr>
        <w:t xml:space="preserve"> or moving, the </w:t>
      </w:r>
      <w:r w:rsidR="002138DC">
        <w:rPr>
          <w:rFonts w:cstheme="minorHAnsi"/>
          <w:sz w:val="24"/>
          <w:szCs w:val="24"/>
        </w:rPr>
        <w:t>resident(s)</w:t>
      </w:r>
      <w:r w:rsidR="002138DC" w:rsidRPr="00682AD6">
        <w:rPr>
          <w:rFonts w:cstheme="minorHAnsi"/>
          <w:sz w:val="24"/>
          <w:szCs w:val="24"/>
        </w:rPr>
        <w:t xml:space="preserve"> </w:t>
      </w:r>
      <w:r w:rsidR="00AA7F30">
        <w:rPr>
          <w:rFonts w:cstheme="minorHAnsi"/>
          <w:sz w:val="24"/>
          <w:szCs w:val="24"/>
        </w:rPr>
        <w:t>shall</w:t>
      </w:r>
      <w:r w:rsidRPr="00682AD6">
        <w:rPr>
          <w:rFonts w:cstheme="minorHAnsi"/>
          <w:sz w:val="24"/>
          <w:szCs w:val="24"/>
        </w:rPr>
        <w:t xml:space="preserve"> obtain prior approval of the </w:t>
      </w:r>
      <w:r w:rsidR="00F44F6E" w:rsidRPr="00682AD6">
        <w:rPr>
          <w:rFonts w:cstheme="minorHAnsi"/>
          <w:sz w:val="24"/>
          <w:szCs w:val="24"/>
        </w:rPr>
        <w:t>Association</w:t>
      </w:r>
      <w:r w:rsidR="00F177CB" w:rsidRPr="00682AD6">
        <w:rPr>
          <w:rFonts w:cstheme="minorHAnsi"/>
          <w:sz w:val="24"/>
          <w:szCs w:val="24"/>
        </w:rPr>
        <w:t>’s</w:t>
      </w:r>
      <w:r w:rsidR="00F44F6E" w:rsidRPr="00682AD6">
        <w:rPr>
          <w:rFonts w:cstheme="minorHAnsi"/>
          <w:sz w:val="24"/>
          <w:szCs w:val="24"/>
        </w:rPr>
        <w:t xml:space="preserve"> </w:t>
      </w:r>
      <w:r w:rsidRPr="00682AD6">
        <w:rPr>
          <w:rFonts w:cstheme="minorHAnsi"/>
          <w:sz w:val="24"/>
          <w:szCs w:val="24"/>
        </w:rPr>
        <w:t>B</w:t>
      </w:r>
      <w:r w:rsidR="00F44F6E" w:rsidRPr="00682AD6">
        <w:rPr>
          <w:rFonts w:cstheme="minorHAnsi"/>
          <w:sz w:val="24"/>
          <w:szCs w:val="24"/>
        </w:rPr>
        <w:t xml:space="preserve">oard of </w:t>
      </w:r>
      <w:r w:rsidRPr="00682AD6">
        <w:rPr>
          <w:rFonts w:cstheme="minorHAnsi"/>
          <w:sz w:val="24"/>
          <w:szCs w:val="24"/>
        </w:rPr>
        <w:t>D</w:t>
      </w:r>
      <w:r w:rsidR="00F44F6E" w:rsidRPr="00682AD6">
        <w:rPr>
          <w:rFonts w:cstheme="minorHAnsi"/>
          <w:sz w:val="24"/>
          <w:szCs w:val="24"/>
        </w:rPr>
        <w:t xml:space="preserve">irectors to have it placed in </w:t>
      </w:r>
      <w:r w:rsidRPr="00682AD6">
        <w:rPr>
          <w:rFonts w:cstheme="minorHAnsi"/>
          <w:sz w:val="24"/>
          <w:szCs w:val="24"/>
        </w:rPr>
        <w:t>a</w:t>
      </w:r>
      <w:r w:rsidR="00F44F6E" w:rsidRPr="00682AD6">
        <w:rPr>
          <w:rFonts w:cstheme="minorHAnsi"/>
          <w:sz w:val="24"/>
          <w:szCs w:val="24"/>
        </w:rPr>
        <w:t xml:space="preserve"> parking space</w:t>
      </w:r>
      <w:r w:rsidR="00A65133" w:rsidRPr="00682AD6">
        <w:rPr>
          <w:rFonts w:cstheme="minorHAnsi"/>
          <w:sz w:val="24"/>
          <w:szCs w:val="24"/>
        </w:rPr>
        <w:t xml:space="preserve"> and </w:t>
      </w:r>
      <w:r w:rsidR="00AA7F30">
        <w:rPr>
          <w:rFonts w:cstheme="minorHAnsi"/>
          <w:sz w:val="24"/>
          <w:szCs w:val="24"/>
        </w:rPr>
        <w:t>shall</w:t>
      </w:r>
      <w:r w:rsidR="00513B0E">
        <w:rPr>
          <w:rFonts w:cstheme="minorHAnsi"/>
          <w:sz w:val="24"/>
          <w:szCs w:val="24"/>
        </w:rPr>
        <w:t xml:space="preserve"> </w:t>
      </w:r>
      <w:r w:rsidR="00A65133" w:rsidRPr="00682AD6">
        <w:rPr>
          <w:rFonts w:cstheme="minorHAnsi"/>
          <w:sz w:val="24"/>
          <w:szCs w:val="24"/>
        </w:rPr>
        <w:t xml:space="preserve">inform the Board </w:t>
      </w:r>
      <w:r w:rsidR="00371685" w:rsidRPr="00682AD6">
        <w:rPr>
          <w:rFonts w:cstheme="minorHAnsi"/>
          <w:sz w:val="24"/>
          <w:szCs w:val="24"/>
        </w:rPr>
        <w:t>of</w:t>
      </w:r>
      <w:r w:rsidR="00A65133" w:rsidRPr="00682AD6">
        <w:rPr>
          <w:rFonts w:cstheme="minorHAnsi"/>
          <w:sz w:val="24"/>
          <w:szCs w:val="24"/>
        </w:rPr>
        <w:t xml:space="preserve"> the anticipated date of removal of the dumpster/storage pod</w:t>
      </w:r>
      <w:r w:rsidR="00371685" w:rsidRPr="00682AD6">
        <w:rPr>
          <w:rFonts w:cstheme="minorHAnsi"/>
          <w:sz w:val="24"/>
          <w:szCs w:val="24"/>
        </w:rPr>
        <w:t xml:space="preserve"> and any change to that date</w:t>
      </w:r>
      <w:r w:rsidR="00F44F6E" w:rsidRPr="00682AD6">
        <w:rPr>
          <w:rFonts w:cstheme="minorHAnsi"/>
          <w:sz w:val="24"/>
          <w:szCs w:val="24"/>
        </w:rPr>
        <w:t xml:space="preserve">. In such cases, the dumpster </w:t>
      </w:r>
      <w:r w:rsidR="00C52714" w:rsidRPr="00682AD6">
        <w:rPr>
          <w:rFonts w:cstheme="minorHAnsi"/>
          <w:sz w:val="24"/>
          <w:szCs w:val="24"/>
        </w:rPr>
        <w:t xml:space="preserve">or storage pod </w:t>
      </w:r>
      <w:r w:rsidR="00AA7F30">
        <w:rPr>
          <w:rFonts w:cstheme="minorHAnsi"/>
          <w:sz w:val="24"/>
          <w:szCs w:val="24"/>
        </w:rPr>
        <w:t>shall</w:t>
      </w:r>
      <w:r w:rsidR="00F44F6E" w:rsidRPr="00682AD6">
        <w:rPr>
          <w:rFonts w:cstheme="minorHAnsi"/>
          <w:sz w:val="24"/>
          <w:szCs w:val="24"/>
        </w:rPr>
        <w:t xml:space="preserve"> be placed in the </w:t>
      </w:r>
      <w:r w:rsidR="002138DC">
        <w:rPr>
          <w:rFonts w:cstheme="minorHAnsi"/>
          <w:sz w:val="24"/>
          <w:szCs w:val="24"/>
        </w:rPr>
        <w:t>townhouse’s</w:t>
      </w:r>
      <w:r w:rsidR="002138DC" w:rsidRPr="00682AD6">
        <w:rPr>
          <w:rFonts w:cstheme="minorHAnsi"/>
          <w:sz w:val="24"/>
          <w:szCs w:val="24"/>
        </w:rPr>
        <w:t xml:space="preserve"> </w:t>
      </w:r>
      <w:r w:rsidR="00F44F6E" w:rsidRPr="00682AD6">
        <w:rPr>
          <w:rFonts w:cstheme="minorHAnsi"/>
          <w:sz w:val="24"/>
          <w:szCs w:val="24"/>
        </w:rPr>
        <w:t>reserved parking space</w:t>
      </w:r>
      <w:r w:rsidR="00326A09">
        <w:rPr>
          <w:rFonts w:cstheme="minorHAnsi"/>
          <w:sz w:val="24"/>
          <w:szCs w:val="24"/>
        </w:rPr>
        <w:t xml:space="preserve">. </w:t>
      </w:r>
      <w:r w:rsidR="00F44F6E" w:rsidRPr="00682AD6">
        <w:rPr>
          <w:rFonts w:cstheme="minorHAnsi"/>
          <w:sz w:val="24"/>
          <w:szCs w:val="24"/>
        </w:rPr>
        <w:t>Neighbors are to be notified in advance of the arrival of the dumpster</w:t>
      </w:r>
      <w:r w:rsidRPr="00682AD6">
        <w:rPr>
          <w:rFonts w:cstheme="minorHAnsi"/>
          <w:sz w:val="24"/>
          <w:szCs w:val="24"/>
        </w:rPr>
        <w:t xml:space="preserve">/storage pod and advised as to </w:t>
      </w:r>
      <w:r w:rsidR="002138DC">
        <w:rPr>
          <w:rFonts w:cstheme="minorHAnsi"/>
          <w:sz w:val="24"/>
          <w:szCs w:val="24"/>
        </w:rPr>
        <w:t>the</w:t>
      </w:r>
      <w:r w:rsidRPr="00682AD6">
        <w:rPr>
          <w:rFonts w:cstheme="minorHAnsi"/>
          <w:sz w:val="24"/>
          <w:szCs w:val="24"/>
        </w:rPr>
        <w:t xml:space="preserve"> anticipate</w:t>
      </w:r>
      <w:r w:rsidR="002138DC">
        <w:rPr>
          <w:rFonts w:cstheme="minorHAnsi"/>
          <w:sz w:val="24"/>
          <w:szCs w:val="24"/>
        </w:rPr>
        <w:t>d</w:t>
      </w:r>
      <w:r w:rsidRPr="00682AD6">
        <w:rPr>
          <w:rFonts w:cstheme="minorHAnsi"/>
          <w:sz w:val="24"/>
          <w:szCs w:val="24"/>
        </w:rPr>
        <w:t xml:space="preserve"> removal</w:t>
      </w:r>
      <w:r w:rsidR="00A65133" w:rsidRPr="00682AD6">
        <w:rPr>
          <w:rFonts w:cstheme="minorHAnsi"/>
          <w:sz w:val="24"/>
          <w:szCs w:val="24"/>
        </w:rPr>
        <w:t xml:space="preserve"> of the dumpster/storage pod</w:t>
      </w:r>
      <w:r w:rsidRPr="00682AD6">
        <w:rPr>
          <w:rFonts w:cstheme="minorHAnsi"/>
          <w:sz w:val="24"/>
          <w:szCs w:val="24"/>
        </w:rPr>
        <w:t>.</w:t>
      </w:r>
    </w:p>
    <w:p w14:paraId="2830C2CB" w14:textId="538FE3BC" w:rsidR="007E216F" w:rsidRDefault="00F44F6E" w:rsidP="00326A09">
      <w:pPr>
        <w:pStyle w:val="ListParagraph"/>
        <w:numPr>
          <w:ilvl w:val="0"/>
          <w:numId w:val="33"/>
        </w:numPr>
        <w:spacing w:after="80" w:line="264" w:lineRule="auto"/>
        <w:ind w:left="1170"/>
        <w:contextualSpacing w:val="0"/>
        <w:rPr>
          <w:rFonts w:cstheme="minorHAnsi"/>
          <w:sz w:val="24"/>
          <w:szCs w:val="24"/>
        </w:rPr>
      </w:pPr>
      <w:r w:rsidRPr="00326A09">
        <w:rPr>
          <w:rFonts w:cstheme="minorHAnsi"/>
          <w:sz w:val="24"/>
          <w:szCs w:val="24"/>
        </w:rPr>
        <w:t xml:space="preserve">When </w:t>
      </w:r>
      <w:r w:rsidR="00786ECD" w:rsidRPr="00326A09">
        <w:rPr>
          <w:rFonts w:cstheme="minorHAnsi"/>
          <w:sz w:val="24"/>
          <w:szCs w:val="24"/>
        </w:rPr>
        <w:t>the use of a truck/large vehicle</w:t>
      </w:r>
      <w:r w:rsidR="002138DC">
        <w:rPr>
          <w:rFonts w:cstheme="minorHAnsi"/>
          <w:sz w:val="24"/>
          <w:szCs w:val="24"/>
        </w:rPr>
        <w:t xml:space="preserve"> is required</w:t>
      </w:r>
      <w:r w:rsidR="00786ECD" w:rsidRPr="00326A09">
        <w:rPr>
          <w:rFonts w:cstheme="minorHAnsi"/>
          <w:sz w:val="24"/>
          <w:szCs w:val="24"/>
        </w:rPr>
        <w:t xml:space="preserve"> </w:t>
      </w:r>
      <w:r w:rsidR="000C161E" w:rsidRPr="00326A09">
        <w:rPr>
          <w:rFonts w:cstheme="minorHAnsi"/>
          <w:sz w:val="24"/>
          <w:szCs w:val="24"/>
        </w:rPr>
        <w:t>to</w:t>
      </w:r>
      <w:r w:rsidR="00786ECD" w:rsidRPr="00326A09">
        <w:rPr>
          <w:rFonts w:cstheme="minorHAnsi"/>
          <w:sz w:val="24"/>
          <w:szCs w:val="24"/>
        </w:rPr>
        <w:t xml:space="preserve"> move into or out of the Association</w:t>
      </w:r>
      <w:r w:rsidRPr="00326A09">
        <w:rPr>
          <w:rFonts w:cstheme="minorHAnsi"/>
          <w:sz w:val="24"/>
          <w:szCs w:val="24"/>
        </w:rPr>
        <w:t xml:space="preserve">, the vehicle </w:t>
      </w:r>
      <w:r w:rsidR="00AA7F30">
        <w:rPr>
          <w:rFonts w:cstheme="minorHAnsi"/>
          <w:sz w:val="24"/>
          <w:szCs w:val="24"/>
        </w:rPr>
        <w:t>shall</w:t>
      </w:r>
      <w:r w:rsidRPr="00326A09">
        <w:rPr>
          <w:rFonts w:cstheme="minorHAnsi"/>
          <w:sz w:val="24"/>
          <w:szCs w:val="24"/>
        </w:rPr>
        <w:t xml:space="preserve"> be parked where it does not block parked vehicles </w:t>
      </w:r>
      <w:proofErr w:type="gramStart"/>
      <w:r w:rsidR="000C161E" w:rsidRPr="00326A09">
        <w:rPr>
          <w:rFonts w:cstheme="minorHAnsi"/>
          <w:sz w:val="24"/>
          <w:szCs w:val="24"/>
        </w:rPr>
        <w:t>and in a location</w:t>
      </w:r>
      <w:proofErr w:type="gramEnd"/>
      <w:r w:rsidR="00C52714" w:rsidRPr="00326A09">
        <w:rPr>
          <w:rFonts w:cstheme="minorHAnsi"/>
          <w:sz w:val="24"/>
          <w:szCs w:val="24"/>
        </w:rPr>
        <w:t xml:space="preserve"> where</w:t>
      </w:r>
      <w:r w:rsidRPr="00326A09">
        <w:rPr>
          <w:rFonts w:cstheme="minorHAnsi"/>
          <w:sz w:val="24"/>
          <w:szCs w:val="24"/>
        </w:rPr>
        <w:t xml:space="preserve"> other vehicles can go around it. </w:t>
      </w:r>
      <w:r w:rsidR="002138DC">
        <w:rPr>
          <w:rFonts w:cstheme="minorHAnsi"/>
          <w:sz w:val="24"/>
          <w:szCs w:val="24"/>
        </w:rPr>
        <w:t>Residents</w:t>
      </w:r>
      <w:r w:rsidR="002138DC" w:rsidRPr="00326A09">
        <w:rPr>
          <w:rFonts w:cstheme="minorHAnsi"/>
          <w:sz w:val="24"/>
          <w:szCs w:val="24"/>
        </w:rPr>
        <w:t xml:space="preserve"> </w:t>
      </w:r>
      <w:r w:rsidR="00746095" w:rsidRPr="00326A09">
        <w:rPr>
          <w:rFonts w:cstheme="minorHAnsi"/>
          <w:sz w:val="24"/>
          <w:szCs w:val="24"/>
        </w:rPr>
        <w:t xml:space="preserve">are permitted to ask neighbors to temporarily relocate </w:t>
      </w:r>
      <w:r w:rsidR="00746095" w:rsidRPr="00326A09">
        <w:rPr>
          <w:rFonts w:cstheme="minorHAnsi"/>
          <w:sz w:val="24"/>
          <w:szCs w:val="24"/>
        </w:rPr>
        <w:lastRenderedPageBreak/>
        <w:t xml:space="preserve">their vehicles </w:t>
      </w:r>
      <w:r w:rsidR="000C161E" w:rsidRPr="00326A09">
        <w:rPr>
          <w:rFonts w:cstheme="minorHAnsi"/>
          <w:sz w:val="24"/>
          <w:szCs w:val="24"/>
        </w:rPr>
        <w:t>to</w:t>
      </w:r>
      <w:r w:rsidR="00746095" w:rsidRPr="00326A09">
        <w:rPr>
          <w:rFonts w:cstheme="minorHAnsi"/>
          <w:sz w:val="24"/>
          <w:szCs w:val="24"/>
        </w:rPr>
        <w:t xml:space="preserve"> allow the moving vehicle to park in their spaces. Regardless, </w:t>
      </w:r>
      <w:r w:rsidRPr="00326A09">
        <w:rPr>
          <w:rFonts w:cstheme="minorHAnsi"/>
          <w:sz w:val="24"/>
          <w:szCs w:val="24"/>
        </w:rPr>
        <w:t xml:space="preserve">neighbors </w:t>
      </w:r>
      <w:r w:rsidR="00A213B7" w:rsidRPr="00326A09">
        <w:rPr>
          <w:rFonts w:cstheme="minorHAnsi"/>
          <w:sz w:val="24"/>
          <w:szCs w:val="24"/>
        </w:rPr>
        <w:t>should be</w:t>
      </w:r>
      <w:r w:rsidRPr="00326A09">
        <w:rPr>
          <w:rFonts w:cstheme="minorHAnsi"/>
          <w:sz w:val="24"/>
          <w:szCs w:val="24"/>
        </w:rPr>
        <w:t xml:space="preserve"> notified </w:t>
      </w:r>
      <w:r w:rsidR="00746095" w:rsidRPr="00326A09">
        <w:rPr>
          <w:rFonts w:cstheme="minorHAnsi"/>
          <w:sz w:val="24"/>
          <w:szCs w:val="24"/>
        </w:rPr>
        <w:t xml:space="preserve">well in </w:t>
      </w:r>
      <w:r w:rsidR="00FF371A" w:rsidRPr="00326A09">
        <w:rPr>
          <w:rFonts w:cstheme="minorHAnsi"/>
          <w:sz w:val="24"/>
          <w:szCs w:val="24"/>
        </w:rPr>
        <w:t>advance,</w:t>
      </w:r>
      <w:r w:rsidR="00746095" w:rsidRPr="00326A09">
        <w:rPr>
          <w:rFonts w:cstheme="minorHAnsi"/>
          <w:sz w:val="24"/>
          <w:szCs w:val="24"/>
        </w:rPr>
        <w:t xml:space="preserve"> </w:t>
      </w:r>
      <w:r w:rsidRPr="00326A09">
        <w:rPr>
          <w:rFonts w:cstheme="minorHAnsi"/>
          <w:sz w:val="24"/>
          <w:szCs w:val="24"/>
        </w:rPr>
        <w:t xml:space="preserve">so they </w:t>
      </w:r>
      <w:r w:rsidR="006E1450" w:rsidRPr="00326A09">
        <w:rPr>
          <w:rFonts w:cstheme="minorHAnsi"/>
          <w:sz w:val="24"/>
          <w:szCs w:val="24"/>
        </w:rPr>
        <w:t xml:space="preserve">can </w:t>
      </w:r>
      <w:r w:rsidRPr="00326A09">
        <w:rPr>
          <w:rFonts w:cstheme="minorHAnsi"/>
          <w:sz w:val="24"/>
          <w:szCs w:val="24"/>
        </w:rPr>
        <w:t xml:space="preserve">move their own vehicles </w:t>
      </w:r>
      <w:r w:rsidR="00746095" w:rsidRPr="00326A09">
        <w:rPr>
          <w:rFonts w:cstheme="minorHAnsi"/>
          <w:sz w:val="24"/>
          <w:szCs w:val="24"/>
        </w:rPr>
        <w:t xml:space="preserve">if they wish to do </w:t>
      </w:r>
      <w:r w:rsidR="00FF371A" w:rsidRPr="00326A09">
        <w:rPr>
          <w:rFonts w:cstheme="minorHAnsi"/>
          <w:sz w:val="24"/>
          <w:szCs w:val="24"/>
        </w:rPr>
        <w:t>so.</w:t>
      </w:r>
      <w:r w:rsidRPr="00326A09">
        <w:rPr>
          <w:rFonts w:cstheme="minorHAnsi"/>
          <w:sz w:val="24"/>
          <w:szCs w:val="24"/>
        </w:rPr>
        <w:t xml:space="preserve"> </w:t>
      </w:r>
    </w:p>
    <w:p w14:paraId="00BDE456" w14:textId="77777777" w:rsidR="009803F1" w:rsidRPr="009803F1" w:rsidRDefault="009803F1" w:rsidP="009803F1">
      <w:pPr>
        <w:pStyle w:val="ListParagraph"/>
        <w:keepNext/>
        <w:numPr>
          <w:ilvl w:val="0"/>
          <w:numId w:val="40"/>
        </w:numPr>
        <w:shd w:val="clear" w:color="auto" w:fill="FFFFFF"/>
        <w:spacing w:before="120" w:after="0" w:line="240" w:lineRule="auto"/>
        <w:rPr>
          <w:rFonts w:ascii="Calibri" w:eastAsia="Times New Roman" w:hAnsi="Calibri" w:cs="Calibri"/>
          <w:b/>
          <w:bCs/>
          <w:color w:val="000000"/>
          <w:sz w:val="24"/>
          <w:szCs w:val="24"/>
          <w:bdr w:val="none" w:sz="0" w:space="0" w:color="auto" w:frame="1"/>
        </w:rPr>
      </w:pPr>
      <w:r w:rsidRPr="009803F1">
        <w:rPr>
          <w:rFonts w:ascii="Calibri" w:eastAsia="Times New Roman" w:hAnsi="Calibri" w:cs="Calibri"/>
          <w:b/>
          <w:bCs/>
          <w:color w:val="000000"/>
          <w:sz w:val="24"/>
          <w:szCs w:val="24"/>
          <w:bdr w:val="none" w:sz="0" w:space="0" w:color="auto" w:frame="1"/>
        </w:rPr>
        <w:t>Parking for Service Vehicles</w:t>
      </w:r>
    </w:p>
    <w:p w14:paraId="573B819E" w14:textId="1A471502" w:rsidR="009803F1" w:rsidRDefault="009803F1" w:rsidP="009803F1">
      <w:pPr>
        <w:pStyle w:val="ListParagraph"/>
        <w:numPr>
          <w:ilvl w:val="0"/>
          <w:numId w:val="34"/>
        </w:numPr>
        <w:shd w:val="clear" w:color="auto" w:fill="FFFFFF"/>
        <w:spacing w:after="0" w:line="253" w:lineRule="atLeast"/>
        <w:ind w:left="1260"/>
        <w:rPr>
          <w:rFonts w:ascii="Calibri" w:eastAsia="Times New Roman" w:hAnsi="Calibri" w:cs="Calibri"/>
          <w:color w:val="000000"/>
          <w:sz w:val="24"/>
          <w:szCs w:val="24"/>
          <w:bdr w:val="none" w:sz="0" w:space="0" w:color="auto" w:frame="1"/>
        </w:rPr>
      </w:pPr>
      <w:r w:rsidRPr="001C462C">
        <w:rPr>
          <w:rFonts w:ascii="Calibri" w:eastAsia="Times New Roman" w:hAnsi="Calibri" w:cs="Calibri"/>
          <w:color w:val="000000"/>
          <w:sz w:val="24"/>
          <w:szCs w:val="24"/>
          <w:bdr w:val="none" w:sz="0" w:space="0" w:color="auto" w:frame="1"/>
        </w:rPr>
        <w:t xml:space="preserve">Service vehicles are those owned/leased by </w:t>
      </w:r>
      <w:r w:rsidR="004677AE">
        <w:rPr>
          <w:rFonts w:ascii="Calibri" w:eastAsia="Times New Roman" w:hAnsi="Calibri" w:cs="Calibri"/>
          <w:color w:val="000000"/>
          <w:sz w:val="24"/>
          <w:szCs w:val="24"/>
          <w:bdr w:val="none" w:sz="0" w:space="0" w:color="auto" w:frame="1"/>
        </w:rPr>
        <w:t xml:space="preserve">individuals or </w:t>
      </w:r>
      <w:r w:rsidRPr="001C462C">
        <w:rPr>
          <w:rFonts w:ascii="Calibri" w:eastAsia="Times New Roman" w:hAnsi="Calibri" w:cs="Calibri"/>
          <w:color w:val="000000"/>
          <w:sz w:val="24"/>
          <w:szCs w:val="24"/>
          <w:bdr w:val="none" w:sz="0" w:space="0" w:color="auto" w:frame="1"/>
        </w:rPr>
        <w:t xml:space="preserve">companies that perform services to include home maintenance, </w:t>
      </w:r>
      <w:proofErr w:type="gramStart"/>
      <w:r w:rsidRPr="001C462C">
        <w:rPr>
          <w:rFonts w:ascii="Calibri" w:eastAsia="Times New Roman" w:hAnsi="Calibri" w:cs="Calibri"/>
          <w:color w:val="000000"/>
          <w:sz w:val="24"/>
          <w:szCs w:val="24"/>
          <w:bdr w:val="none" w:sz="0" w:space="0" w:color="auto" w:frame="1"/>
        </w:rPr>
        <w:t>HVAC</w:t>
      </w:r>
      <w:proofErr w:type="gramEnd"/>
      <w:r w:rsidRPr="001C462C">
        <w:rPr>
          <w:rFonts w:ascii="Calibri" w:eastAsia="Times New Roman" w:hAnsi="Calibri" w:cs="Calibri"/>
          <w:color w:val="000000"/>
          <w:sz w:val="24"/>
          <w:szCs w:val="24"/>
          <w:bdr w:val="none" w:sz="0" w:space="0" w:color="auto" w:frame="1"/>
        </w:rPr>
        <w:t xml:space="preserve"> or plumbing. Service vehicles may park in the Association without a</w:t>
      </w:r>
      <w:r>
        <w:rPr>
          <w:rFonts w:ascii="Calibri" w:eastAsia="Times New Roman" w:hAnsi="Calibri" w:cs="Calibri"/>
          <w:color w:val="000000"/>
          <w:sz w:val="24"/>
          <w:szCs w:val="24"/>
          <w:bdr w:val="none" w:sz="0" w:space="0" w:color="auto" w:frame="1"/>
        </w:rPr>
        <w:t>n Association</w:t>
      </w:r>
      <w:r w:rsidRPr="001C462C">
        <w:rPr>
          <w:rFonts w:ascii="Calibri" w:eastAsia="Times New Roman" w:hAnsi="Calibri" w:cs="Calibri"/>
          <w:color w:val="000000"/>
          <w:sz w:val="24"/>
          <w:szCs w:val="24"/>
          <w:bdr w:val="none" w:sz="0" w:space="0" w:color="auto" w:frame="1"/>
        </w:rPr>
        <w:t xml:space="preserve"> </w:t>
      </w:r>
      <w:r>
        <w:rPr>
          <w:rFonts w:ascii="Calibri" w:eastAsia="Times New Roman" w:hAnsi="Calibri" w:cs="Calibri"/>
          <w:color w:val="000000"/>
          <w:sz w:val="24"/>
          <w:szCs w:val="24"/>
          <w:bdr w:val="none" w:sz="0" w:space="0" w:color="auto" w:frame="1"/>
        </w:rPr>
        <w:t>parking placard</w:t>
      </w:r>
      <w:r w:rsidRPr="001C462C">
        <w:rPr>
          <w:rFonts w:ascii="Calibri" w:eastAsia="Times New Roman" w:hAnsi="Calibri" w:cs="Calibri"/>
          <w:color w:val="000000"/>
          <w:sz w:val="24"/>
          <w:szCs w:val="24"/>
          <w:bdr w:val="none" w:sz="0" w:space="0" w:color="auto" w:frame="1"/>
        </w:rPr>
        <w:t xml:space="preserve"> while actively performing work for an Association resident. </w:t>
      </w:r>
    </w:p>
    <w:p w14:paraId="55554137" w14:textId="581979FF" w:rsidR="009803F1" w:rsidRPr="009803F1" w:rsidRDefault="009803F1" w:rsidP="009803F1">
      <w:pPr>
        <w:pStyle w:val="ListParagraph"/>
        <w:numPr>
          <w:ilvl w:val="0"/>
          <w:numId w:val="34"/>
        </w:numPr>
        <w:shd w:val="clear" w:color="auto" w:fill="FFFFFF"/>
        <w:spacing w:after="0" w:line="253" w:lineRule="atLeast"/>
        <w:ind w:left="1260"/>
        <w:rPr>
          <w:rFonts w:ascii="Calibri" w:eastAsia="Times New Roman" w:hAnsi="Calibri" w:cs="Calibri"/>
          <w:color w:val="000000"/>
          <w:sz w:val="24"/>
          <w:szCs w:val="24"/>
          <w:bdr w:val="none" w:sz="0" w:space="0" w:color="auto" w:frame="1"/>
        </w:rPr>
      </w:pPr>
      <w:r w:rsidRPr="009803F1">
        <w:rPr>
          <w:rFonts w:ascii="Calibri" w:eastAsia="Times New Roman" w:hAnsi="Calibri" w:cs="Calibri"/>
          <w:color w:val="000000"/>
          <w:sz w:val="24"/>
          <w:szCs w:val="24"/>
          <w:bdr w:val="none" w:sz="0" w:space="0" w:color="auto" w:frame="1"/>
        </w:rPr>
        <w:t xml:space="preserve">Service vehicles owned/leased by an Association resident, if parked in the Association, must have an Association parking placard and must not be a </w:t>
      </w:r>
      <w:hyperlink w:anchor="Prohibited" w:history="1">
        <w:r w:rsidRPr="009803F1">
          <w:rPr>
            <w:rFonts w:ascii="Calibri" w:eastAsia="Times New Roman" w:hAnsi="Calibri" w:cs="Calibri"/>
            <w:color w:val="000000"/>
            <w:sz w:val="24"/>
            <w:szCs w:val="24"/>
            <w:bdr w:val="none" w:sz="0" w:space="0" w:color="auto" w:frame="1"/>
          </w:rPr>
          <w:t>prohibited vehicle</w:t>
        </w:r>
      </w:hyperlink>
      <w:r w:rsidRPr="009803F1">
        <w:rPr>
          <w:rFonts w:ascii="Calibri" w:eastAsia="Times New Roman" w:hAnsi="Calibri" w:cs="Calibri"/>
          <w:color w:val="000000"/>
          <w:sz w:val="24"/>
          <w:szCs w:val="24"/>
          <w:bdr w:val="none" w:sz="0" w:space="0" w:color="auto" w:frame="1"/>
        </w:rPr>
        <w:t>.</w:t>
      </w:r>
    </w:p>
    <w:p w14:paraId="5C29C097" w14:textId="6D059C96" w:rsidR="00C00E25" w:rsidRPr="00682AD6" w:rsidRDefault="001A04D9" w:rsidP="000C161E">
      <w:pPr>
        <w:pStyle w:val="ListParagraph"/>
        <w:keepNext/>
        <w:numPr>
          <w:ilvl w:val="0"/>
          <w:numId w:val="40"/>
        </w:numPr>
        <w:shd w:val="clear" w:color="auto" w:fill="FFFFFF"/>
        <w:spacing w:before="120" w:after="0" w:line="240" w:lineRule="auto"/>
        <w:rPr>
          <w:rFonts w:ascii="Calibri" w:eastAsia="Times New Roman" w:hAnsi="Calibri" w:cs="Calibri"/>
          <w:b/>
          <w:bCs/>
          <w:color w:val="000000"/>
          <w:sz w:val="24"/>
          <w:szCs w:val="24"/>
          <w:bdr w:val="none" w:sz="0" w:space="0" w:color="auto" w:frame="1"/>
        </w:rPr>
      </w:pPr>
      <w:bookmarkStart w:id="5" w:name="Excluded"/>
      <w:r w:rsidRPr="00682AD6">
        <w:rPr>
          <w:rFonts w:ascii="Calibri" w:eastAsia="Times New Roman" w:hAnsi="Calibri" w:cs="Calibri"/>
          <w:b/>
          <w:bCs/>
          <w:color w:val="000000"/>
          <w:sz w:val="24"/>
          <w:szCs w:val="24"/>
          <w:bdr w:val="none" w:sz="0" w:space="0" w:color="auto" w:frame="1"/>
        </w:rPr>
        <w:t xml:space="preserve"> </w:t>
      </w:r>
      <w:bookmarkStart w:id="6" w:name="Prohibited"/>
      <w:r w:rsidR="00A213B7">
        <w:rPr>
          <w:rFonts w:ascii="Calibri" w:eastAsia="Times New Roman" w:hAnsi="Calibri" w:cs="Calibri"/>
          <w:b/>
          <w:bCs/>
          <w:color w:val="000000"/>
          <w:sz w:val="24"/>
          <w:szCs w:val="24"/>
          <w:bdr w:val="none" w:sz="0" w:space="0" w:color="auto" w:frame="1"/>
        </w:rPr>
        <w:t xml:space="preserve">Prohibited </w:t>
      </w:r>
      <w:r w:rsidR="00743204" w:rsidRPr="00682AD6">
        <w:rPr>
          <w:rFonts w:ascii="Calibri" w:eastAsia="Times New Roman" w:hAnsi="Calibri" w:cs="Calibri"/>
          <w:b/>
          <w:bCs/>
          <w:color w:val="000000"/>
          <w:sz w:val="24"/>
          <w:szCs w:val="24"/>
          <w:bdr w:val="none" w:sz="0" w:space="0" w:color="auto" w:frame="1"/>
        </w:rPr>
        <w:t>V</w:t>
      </w:r>
      <w:r w:rsidRPr="00682AD6">
        <w:rPr>
          <w:rFonts w:ascii="Calibri" w:eastAsia="Times New Roman" w:hAnsi="Calibri" w:cs="Calibri"/>
          <w:b/>
          <w:bCs/>
          <w:color w:val="000000"/>
          <w:sz w:val="24"/>
          <w:szCs w:val="24"/>
          <w:bdr w:val="none" w:sz="0" w:space="0" w:color="auto" w:frame="1"/>
        </w:rPr>
        <w:t>ehicles</w:t>
      </w:r>
    </w:p>
    <w:bookmarkEnd w:id="5"/>
    <w:bookmarkEnd w:id="6"/>
    <w:p w14:paraId="409F7C4D" w14:textId="11B217EF" w:rsidR="001A04D9" w:rsidRPr="004245CF" w:rsidRDefault="001A04D9" w:rsidP="004245CF">
      <w:pPr>
        <w:shd w:val="clear" w:color="auto" w:fill="FFFFFF"/>
        <w:spacing w:after="0" w:line="253" w:lineRule="atLeast"/>
        <w:ind w:left="900"/>
        <w:rPr>
          <w:rFonts w:ascii="Calibri" w:eastAsia="Times New Roman" w:hAnsi="Calibri" w:cs="Calibri"/>
          <w:color w:val="000000"/>
          <w:sz w:val="24"/>
          <w:szCs w:val="24"/>
          <w:bdr w:val="none" w:sz="0" w:space="0" w:color="auto" w:frame="1"/>
        </w:rPr>
      </w:pPr>
      <w:r w:rsidRPr="004245CF">
        <w:rPr>
          <w:rFonts w:ascii="Calibri" w:eastAsia="Times New Roman" w:hAnsi="Calibri" w:cs="Calibri"/>
          <w:color w:val="000000"/>
          <w:sz w:val="24"/>
          <w:szCs w:val="24"/>
          <w:bdr w:val="none" w:sz="0" w:space="0" w:color="auto" w:frame="1"/>
        </w:rPr>
        <w:t xml:space="preserve">If a vehicle falls into any of the  </w:t>
      </w:r>
      <w:r w:rsidR="00A213B7" w:rsidRPr="004245CF">
        <w:rPr>
          <w:rFonts w:ascii="Calibri" w:eastAsia="Times New Roman" w:hAnsi="Calibri" w:cs="Calibri"/>
          <w:color w:val="000000"/>
          <w:sz w:val="24"/>
          <w:szCs w:val="24"/>
          <w:bdr w:val="none" w:sz="0" w:space="0" w:color="auto" w:frame="1"/>
        </w:rPr>
        <w:t xml:space="preserve">prohibited </w:t>
      </w:r>
      <w:r w:rsidRPr="004245CF">
        <w:rPr>
          <w:rFonts w:ascii="Calibri" w:eastAsia="Times New Roman" w:hAnsi="Calibri" w:cs="Calibri"/>
          <w:color w:val="000000"/>
          <w:sz w:val="24"/>
          <w:szCs w:val="24"/>
          <w:bdr w:val="none" w:sz="0" w:space="0" w:color="auto" w:frame="1"/>
        </w:rPr>
        <w:t>categories defined below, regardless of other categories in which it may fall, then the vehicle is</w:t>
      </w:r>
      <w:r w:rsidR="00A213B7" w:rsidRPr="004245CF">
        <w:rPr>
          <w:rFonts w:ascii="Calibri" w:eastAsia="Times New Roman" w:hAnsi="Calibri" w:cs="Calibri"/>
          <w:color w:val="000000"/>
          <w:sz w:val="24"/>
          <w:szCs w:val="24"/>
          <w:bdr w:val="none" w:sz="0" w:space="0" w:color="auto" w:frame="1"/>
        </w:rPr>
        <w:t xml:space="preserve"> prohibited from</w:t>
      </w:r>
      <w:r w:rsidR="00743204" w:rsidRPr="004245CF">
        <w:rPr>
          <w:rFonts w:ascii="Calibri" w:eastAsia="Times New Roman" w:hAnsi="Calibri" w:cs="Calibri"/>
          <w:color w:val="000000"/>
          <w:sz w:val="24"/>
          <w:szCs w:val="24"/>
          <w:bdr w:val="none" w:sz="0" w:space="0" w:color="auto" w:frame="1"/>
        </w:rPr>
        <w:t xml:space="preserve"> parking in Three Oaks Association and </w:t>
      </w:r>
      <w:r w:rsidR="00AA7F30">
        <w:rPr>
          <w:rFonts w:ascii="Calibri" w:eastAsia="Times New Roman" w:hAnsi="Calibri" w:cs="Calibri"/>
          <w:color w:val="000000"/>
          <w:sz w:val="24"/>
          <w:szCs w:val="24"/>
          <w:bdr w:val="none" w:sz="0" w:space="0" w:color="auto" w:frame="1"/>
        </w:rPr>
        <w:t>shall</w:t>
      </w:r>
      <w:r w:rsidR="003D3802" w:rsidRPr="004245CF">
        <w:rPr>
          <w:rFonts w:ascii="Calibri" w:eastAsia="Times New Roman" w:hAnsi="Calibri" w:cs="Calibri"/>
          <w:color w:val="000000"/>
          <w:sz w:val="24"/>
          <w:szCs w:val="24"/>
          <w:bdr w:val="none" w:sz="0" w:space="0" w:color="auto" w:frame="1"/>
        </w:rPr>
        <w:t xml:space="preserve"> be towed</w:t>
      </w:r>
      <w:r w:rsidR="009D004B" w:rsidRPr="004245CF">
        <w:rPr>
          <w:rFonts w:ascii="Calibri" w:eastAsia="Times New Roman" w:hAnsi="Calibri" w:cs="Calibri"/>
          <w:color w:val="000000"/>
          <w:sz w:val="24"/>
          <w:szCs w:val="24"/>
          <w:bdr w:val="none" w:sz="0" w:space="0" w:color="auto" w:frame="1"/>
        </w:rPr>
        <w:t xml:space="preserve"> </w:t>
      </w:r>
      <w:r w:rsidR="00086C50" w:rsidRPr="004245CF">
        <w:rPr>
          <w:rFonts w:ascii="Calibri" w:eastAsia="Times New Roman" w:hAnsi="Calibri" w:cs="Calibri"/>
          <w:color w:val="000000"/>
          <w:sz w:val="24"/>
          <w:szCs w:val="24"/>
          <w:bdr w:val="none" w:sz="0" w:space="0" w:color="auto" w:frame="1"/>
        </w:rPr>
        <w:t>at the expense of the</w:t>
      </w:r>
      <w:r w:rsidR="00213545" w:rsidRPr="004245CF">
        <w:rPr>
          <w:rFonts w:ascii="Calibri" w:eastAsia="Times New Roman" w:hAnsi="Calibri" w:cs="Calibri"/>
          <w:color w:val="000000"/>
          <w:sz w:val="24"/>
          <w:szCs w:val="24"/>
          <w:bdr w:val="none" w:sz="0" w:space="0" w:color="auto" w:frame="1"/>
        </w:rPr>
        <w:t xml:space="preserve"> </w:t>
      </w:r>
      <w:r w:rsidR="00086C50" w:rsidRPr="004245CF">
        <w:rPr>
          <w:rFonts w:ascii="Calibri" w:eastAsia="Times New Roman" w:hAnsi="Calibri" w:cs="Calibri"/>
          <w:color w:val="000000"/>
          <w:sz w:val="24"/>
          <w:szCs w:val="24"/>
          <w:bdr w:val="none" w:sz="0" w:space="0" w:color="auto" w:frame="1"/>
        </w:rPr>
        <w:t>vehicle</w:t>
      </w:r>
      <w:r w:rsidR="008F0854" w:rsidRPr="004245CF">
        <w:rPr>
          <w:rFonts w:ascii="Calibri" w:eastAsia="Times New Roman" w:hAnsi="Calibri" w:cs="Calibri"/>
          <w:color w:val="000000"/>
          <w:sz w:val="24"/>
          <w:szCs w:val="24"/>
          <w:bdr w:val="none" w:sz="0" w:space="0" w:color="auto" w:frame="1"/>
        </w:rPr>
        <w:t>’s owner or le</w:t>
      </w:r>
      <w:r w:rsidR="00316118" w:rsidRPr="004245CF">
        <w:rPr>
          <w:rFonts w:ascii="Calibri" w:eastAsia="Times New Roman" w:hAnsi="Calibri" w:cs="Calibri"/>
          <w:color w:val="000000"/>
          <w:sz w:val="24"/>
          <w:szCs w:val="24"/>
          <w:bdr w:val="none" w:sz="0" w:space="0" w:color="auto" w:frame="1"/>
        </w:rPr>
        <w:t>s</w:t>
      </w:r>
      <w:r w:rsidR="008F0854" w:rsidRPr="004245CF">
        <w:rPr>
          <w:rFonts w:ascii="Calibri" w:eastAsia="Times New Roman" w:hAnsi="Calibri" w:cs="Calibri"/>
          <w:color w:val="000000"/>
          <w:sz w:val="24"/>
          <w:szCs w:val="24"/>
          <w:bdr w:val="none" w:sz="0" w:space="0" w:color="auto" w:frame="1"/>
        </w:rPr>
        <w:t>see</w:t>
      </w:r>
      <w:r w:rsidRPr="004245CF">
        <w:rPr>
          <w:rFonts w:ascii="Calibri" w:eastAsia="Times New Roman" w:hAnsi="Calibri" w:cs="Calibri"/>
          <w:color w:val="000000"/>
          <w:sz w:val="24"/>
          <w:szCs w:val="24"/>
          <w:bdr w:val="none" w:sz="0" w:space="0" w:color="auto" w:frame="1"/>
        </w:rPr>
        <w:t>:</w:t>
      </w:r>
    </w:p>
    <w:p w14:paraId="41706C37" w14:textId="1F1E3148" w:rsidR="001A04D9" w:rsidRPr="00682AD6" w:rsidRDefault="001A04D9" w:rsidP="00802988">
      <w:pPr>
        <w:pStyle w:val="ListParagraph"/>
        <w:numPr>
          <w:ilvl w:val="0"/>
          <w:numId w:val="36"/>
        </w:numPr>
        <w:shd w:val="clear" w:color="auto" w:fill="FFFFFF"/>
        <w:spacing w:before="80" w:after="0" w:line="253" w:lineRule="atLeast"/>
        <w:ind w:left="1800"/>
        <w:contextualSpacing w:val="0"/>
        <w:rPr>
          <w:rFonts w:eastAsia="Times New Roman" w:cstheme="minorHAnsi"/>
          <w:color w:val="000000"/>
        </w:rPr>
      </w:pPr>
      <w:r w:rsidRPr="00682AD6">
        <w:rPr>
          <w:rFonts w:eastAsia="Times New Roman" w:cstheme="minorHAnsi"/>
          <w:color w:val="000000"/>
          <w:sz w:val="24"/>
          <w:szCs w:val="24"/>
          <w:bdr w:val="none" w:sz="0" w:space="0" w:color="auto" w:frame="1"/>
        </w:rPr>
        <w:t>Commercial Vehicles: </w:t>
      </w:r>
    </w:p>
    <w:p w14:paraId="10F45672" w14:textId="77777777" w:rsidR="001A04D9" w:rsidRPr="00682AD6" w:rsidRDefault="001A04D9" w:rsidP="00802988">
      <w:pPr>
        <w:numPr>
          <w:ilvl w:val="1"/>
          <w:numId w:val="1"/>
        </w:numPr>
        <w:shd w:val="clear" w:color="auto" w:fill="FFFFFF"/>
        <w:tabs>
          <w:tab w:val="clear" w:pos="1440"/>
        </w:tabs>
        <w:spacing w:before="80" w:after="100" w:afterAutospacing="1" w:line="240" w:lineRule="auto"/>
        <w:ind w:left="2160"/>
        <w:rPr>
          <w:rFonts w:eastAsia="Times New Roman" w:cstheme="minorHAnsi"/>
          <w:color w:val="000000"/>
          <w:sz w:val="24"/>
          <w:szCs w:val="24"/>
        </w:rPr>
      </w:pPr>
      <w:r w:rsidRPr="00682AD6">
        <w:rPr>
          <w:rFonts w:eastAsia="Times New Roman" w:cstheme="minorHAnsi"/>
          <w:color w:val="000000"/>
          <w:sz w:val="24"/>
          <w:szCs w:val="24"/>
          <w:bdr w:val="none" w:sz="0" w:space="0" w:color="auto" w:frame="1"/>
        </w:rPr>
        <w:t>A vehicle with more than two (2) axles; or </w:t>
      </w:r>
    </w:p>
    <w:p w14:paraId="08A50C70" w14:textId="77777777" w:rsidR="001A04D9" w:rsidRPr="00682AD6" w:rsidRDefault="001A04D9" w:rsidP="00802988">
      <w:pPr>
        <w:numPr>
          <w:ilvl w:val="1"/>
          <w:numId w:val="1"/>
        </w:numPr>
        <w:shd w:val="clear" w:color="auto" w:fill="FFFFFF"/>
        <w:tabs>
          <w:tab w:val="clear" w:pos="1440"/>
        </w:tabs>
        <w:spacing w:beforeAutospacing="1" w:after="0" w:afterAutospacing="1" w:line="240" w:lineRule="auto"/>
        <w:ind w:left="2160"/>
        <w:rPr>
          <w:rFonts w:eastAsia="Times New Roman" w:cstheme="minorHAnsi"/>
          <w:color w:val="000000"/>
          <w:sz w:val="24"/>
          <w:szCs w:val="24"/>
        </w:rPr>
      </w:pPr>
      <w:r w:rsidRPr="00682AD6">
        <w:rPr>
          <w:rFonts w:eastAsia="Times New Roman" w:cstheme="minorHAnsi"/>
          <w:color w:val="000000"/>
          <w:sz w:val="24"/>
          <w:szCs w:val="24"/>
          <w:bdr w:val="none" w:sz="0" w:space="0" w:color="auto" w:frame="1"/>
        </w:rPr>
        <w:t>A bus, tow truck, or trailer; or </w:t>
      </w:r>
    </w:p>
    <w:p w14:paraId="3EDAE0EE" w14:textId="77777777" w:rsidR="001A04D9" w:rsidRPr="00682AD6" w:rsidRDefault="001A04D9" w:rsidP="00802988">
      <w:pPr>
        <w:numPr>
          <w:ilvl w:val="1"/>
          <w:numId w:val="1"/>
        </w:numPr>
        <w:shd w:val="clear" w:color="auto" w:fill="FFFFFF"/>
        <w:tabs>
          <w:tab w:val="clear" w:pos="1440"/>
        </w:tabs>
        <w:spacing w:beforeAutospacing="1" w:after="0" w:afterAutospacing="1" w:line="240" w:lineRule="auto"/>
        <w:ind w:left="2160"/>
        <w:rPr>
          <w:rFonts w:eastAsia="Times New Roman" w:cstheme="minorHAnsi"/>
          <w:color w:val="000000"/>
          <w:sz w:val="24"/>
          <w:szCs w:val="24"/>
        </w:rPr>
      </w:pPr>
      <w:r w:rsidRPr="00682AD6">
        <w:rPr>
          <w:rFonts w:eastAsia="Times New Roman" w:cstheme="minorHAnsi"/>
          <w:color w:val="000000"/>
          <w:sz w:val="24"/>
          <w:szCs w:val="24"/>
          <w:bdr w:val="none" w:sz="0" w:space="0" w:color="auto" w:frame="1"/>
        </w:rPr>
        <w:t>A farm implement or farm-use vehicle; or </w:t>
      </w:r>
    </w:p>
    <w:p w14:paraId="6DF3E5CC" w14:textId="77777777" w:rsidR="001A04D9" w:rsidRPr="00682AD6" w:rsidRDefault="001A04D9" w:rsidP="00802988">
      <w:pPr>
        <w:numPr>
          <w:ilvl w:val="1"/>
          <w:numId w:val="1"/>
        </w:numPr>
        <w:shd w:val="clear" w:color="auto" w:fill="FFFFFF"/>
        <w:tabs>
          <w:tab w:val="clear" w:pos="1440"/>
        </w:tabs>
        <w:spacing w:beforeAutospacing="1" w:after="0" w:afterAutospacing="1" w:line="240" w:lineRule="auto"/>
        <w:ind w:left="2160"/>
        <w:rPr>
          <w:rFonts w:eastAsia="Times New Roman" w:cstheme="minorHAnsi"/>
          <w:color w:val="000000"/>
          <w:sz w:val="24"/>
          <w:szCs w:val="24"/>
        </w:rPr>
      </w:pPr>
      <w:r w:rsidRPr="00682AD6">
        <w:rPr>
          <w:rFonts w:eastAsia="Times New Roman" w:cstheme="minorHAnsi"/>
          <w:color w:val="000000"/>
          <w:sz w:val="24"/>
          <w:szCs w:val="24"/>
          <w:bdr w:val="none" w:sz="0" w:space="0" w:color="auto" w:frame="1"/>
        </w:rPr>
        <w:t>Construction equipment; or </w:t>
      </w:r>
    </w:p>
    <w:p w14:paraId="40C3AD0F" w14:textId="20C3EC00" w:rsidR="001A04D9" w:rsidRPr="00682AD6" w:rsidRDefault="001A04D9" w:rsidP="00802988">
      <w:pPr>
        <w:numPr>
          <w:ilvl w:val="1"/>
          <w:numId w:val="1"/>
        </w:numPr>
        <w:shd w:val="clear" w:color="auto" w:fill="FFFFFF"/>
        <w:tabs>
          <w:tab w:val="clear" w:pos="1440"/>
        </w:tabs>
        <w:spacing w:before="100" w:beforeAutospacing="1" w:after="120" w:line="240" w:lineRule="auto"/>
        <w:ind w:left="2160"/>
        <w:rPr>
          <w:rFonts w:eastAsia="Times New Roman" w:cstheme="minorHAnsi"/>
          <w:color w:val="000000"/>
          <w:sz w:val="24"/>
          <w:szCs w:val="24"/>
        </w:rPr>
      </w:pPr>
      <w:r w:rsidRPr="00682AD6">
        <w:rPr>
          <w:rFonts w:eastAsia="Times New Roman" w:cstheme="minorHAnsi"/>
          <w:color w:val="000000"/>
          <w:sz w:val="24"/>
          <w:szCs w:val="24"/>
          <w:bdr w:val="none" w:sz="0" w:space="0" w:color="auto" w:frame="1"/>
        </w:rPr>
        <w:t xml:space="preserve">A panel van or other vehicle rated for carrying </w:t>
      </w:r>
      <w:r w:rsidR="000B6931" w:rsidRPr="00682AD6">
        <w:rPr>
          <w:rFonts w:eastAsia="Times New Roman" w:cstheme="minorHAnsi"/>
          <w:color w:val="000000"/>
          <w:sz w:val="24"/>
          <w:szCs w:val="24"/>
          <w:bdr w:val="none" w:sz="0" w:space="0" w:color="auto" w:frame="1"/>
        </w:rPr>
        <w:t>more than</w:t>
      </w:r>
      <w:r w:rsidRPr="00682AD6">
        <w:rPr>
          <w:rFonts w:eastAsia="Times New Roman" w:cstheme="minorHAnsi"/>
          <w:color w:val="000000"/>
          <w:sz w:val="24"/>
          <w:szCs w:val="24"/>
          <w:bdr w:val="none" w:sz="0" w:space="0" w:color="auto" w:frame="1"/>
        </w:rPr>
        <w:t xml:space="preserve"> 2,000 pounds</w:t>
      </w:r>
      <w:r w:rsidR="00C00E25" w:rsidRPr="00682AD6">
        <w:rPr>
          <w:rFonts w:eastAsia="Times New Roman" w:cstheme="minorHAnsi"/>
          <w:color w:val="000000"/>
          <w:sz w:val="24"/>
          <w:szCs w:val="24"/>
          <w:bdr w:val="none" w:sz="0" w:space="0" w:color="auto" w:frame="1"/>
        </w:rPr>
        <w:t>.</w:t>
      </w:r>
    </w:p>
    <w:p w14:paraId="2DD2EC4C" w14:textId="0751DC3B" w:rsidR="001A04D9" w:rsidRPr="00682AD6" w:rsidRDefault="001A04D9" w:rsidP="00802988">
      <w:pPr>
        <w:pStyle w:val="ListParagraph"/>
        <w:keepNext/>
        <w:numPr>
          <w:ilvl w:val="0"/>
          <w:numId w:val="36"/>
        </w:numPr>
        <w:shd w:val="clear" w:color="auto" w:fill="FFFFFF"/>
        <w:spacing w:before="80" w:after="0" w:line="253" w:lineRule="atLeast"/>
        <w:ind w:left="1800"/>
        <w:rPr>
          <w:rFonts w:eastAsia="Times New Roman" w:cstheme="minorHAnsi"/>
          <w:color w:val="000000"/>
          <w:sz w:val="24"/>
          <w:szCs w:val="24"/>
          <w:bdr w:val="none" w:sz="0" w:space="0" w:color="auto" w:frame="1"/>
        </w:rPr>
      </w:pPr>
      <w:r w:rsidRPr="00682AD6">
        <w:rPr>
          <w:rFonts w:eastAsia="Times New Roman" w:cstheme="minorHAnsi"/>
          <w:color w:val="000000"/>
          <w:sz w:val="24"/>
          <w:szCs w:val="24"/>
          <w:bdr w:val="none" w:sz="0" w:space="0" w:color="auto" w:frame="1"/>
        </w:rPr>
        <w:t>Recreational Vehicles </w:t>
      </w:r>
    </w:p>
    <w:p w14:paraId="0FBFDCE7" w14:textId="77777777" w:rsidR="001A04D9" w:rsidRPr="00682AD6" w:rsidRDefault="001A04D9" w:rsidP="00802988">
      <w:pPr>
        <w:numPr>
          <w:ilvl w:val="1"/>
          <w:numId w:val="7"/>
        </w:numPr>
        <w:shd w:val="clear" w:color="auto" w:fill="FFFFFF"/>
        <w:tabs>
          <w:tab w:val="clear" w:pos="1440"/>
        </w:tabs>
        <w:spacing w:before="80" w:after="100" w:afterAutospacing="1" w:line="240" w:lineRule="auto"/>
        <w:ind w:left="2160"/>
        <w:rPr>
          <w:rFonts w:eastAsia="Times New Roman" w:cstheme="minorHAnsi"/>
          <w:color w:val="000000"/>
          <w:sz w:val="24"/>
          <w:szCs w:val="24"/>
          <w:bdr w:val="none" w:sz="0" w:space="0" w:color="auto" w:frame="1"/>
        </w:rPr>
      </w:pPr>
      <w:r w:rsidRPr="00682AD6">
        <w:rPr>
          <w:rFonts w:eastAsia="Times New Roman" w:cstheme="minorHAnsi"/>
          <w:color w:val="000000"/>
          <w:sz w:val="24"/>
          <w:szCs w:val="24"/>
          <w:bdr w:val="none" w:sz="0" w:space="0" w:color="auto" w:frame="1"/>
        </w:rPr>
        <w:t>A boat or trailer; or </w:t>
      </w:r>
    </w:p>
    <w:p w14:paraId="4E8A53B9" w14:textId="7EE2FB87" w:rsidR="001A04D9" w:rsidRPr="00682AD6" w:rsidRDefault="001A04D9" w:rsidP="00802988">
      <w:pPr>
        <w:numPr>
          <w:ilvl w:val="1"/>
          <w:numId w:val="7"/>
        </w:numPr>
        <w:shd w:val="clear" w:color="auto" w:fill="FFFFFF"/>
        <w:tabs>
          <w:tab w:val="clear" w:pos="1440"/>
        </w:tabs>
        <w:spacing w:beforeAutospacing="1" w:after="0" w:afterAutospacing="1" w:line="240" w:lineRule="auto"/>
        <w:ind w:left="2160"/>
        <w:rPr>
          <w:rFonts w:eastAsia="Times New Roman" w:cstheme="minorHAnsi"/>
          <w:color w:val="000000"/>
          <w:sz w:val="24"/>
          <w:szCs w:val="24"/>
          <w:bdr w:val="none" w:sz="0" w:space="0" w:color="auto" w:frame="1"/>
        </w:rPr>
      </w:pPr>
      <w:r w:rsidRPr="00682AD6">
        <w:rPr>
          <w:rFonts w:eastAsia="Times New Roman" w:cstheme="minorHAnsi"/>
          <w:color w:val="000000"/>
          <w:sz w:val="24"/>
          <w:szCs w:val="24"/>
          <w:bdr w:val="none" w:sz="0" w:space="0" w:color="auto" w:frame="1"/>
        </w:rPr>
        <w:t>A vehicle classified as an over-sized vehicle, to include one where the external configuration conforms to the generally accepted trade definition of “motor home”; or </w:t>
      </w:r>
    </w:p>
    <w:p w14:paraId="2BBAB6D3" w14:textId="77777777" w:rsidR="001A04D9" w:rsidRPr="00682AD6" w:rsidRDefault="001A04D9" w:rsidP="00802988">
      <w:pPr>
        <w:numPr>
          <w:ilvl w:val="1"/>
          <w:numId w:val="7"/>
        </w:numPr>
        <w:shd w:val="clear" w:color="auto" w:fill="FFFFFF"/>
        <w:tabs>
          <w:tab w:val="clear" w:pos="1440"/>
        </w:tabs>
        <w:spacing w:beforeAutospacing="1" w:after="0" w:afterAutospacing="1" w:line="240" w:lineRule="auto"/>
        <w:ind w:left="2160"/>
        <w:rPr>
          <w:rFonts w:eastAsia="Times New Roman" w:cstheme="minorHAnsi"/>
          <w:color w:val="000000"/>
          <w:sz w:val="24"/>
          <w:szCs w:val="24"/>
          <w:bdr w:val="none" w:sz="0" w:space="0" w:color="auto" w:frame="1"/>
        </w:rPr>
      </w:pPr>
      <w:r w:rsidRPr="00682AD6">
        <w:rPr>
          <w:rFonts w:eastAsia="Times New Roman" w:cstheme="minorHAnsi"/>
          <w:color w:val="000000"/>
          <w:sz w:val="24"/>
          <w:szCs w:val="24"/>
          <w:bdr w:val="none" w:sz="0" w:space="0" w:color="auto" w:frame="1"/>
        </w:rPr>
        <w:t>A truck camper that can be loaded on a pickup truck bed; or </w:t>
      </w:r>
    </w:p>
    <w:p w14:paraId="35049598" w14:textId="77777777" w:rsidR="001A04D9" w:rsidRPr="00682AD6" w:rsidRDefault="001A04D9" w:rsidP="00802988">
      <w:pPr>
        <w:numPr>
          <w:ilvl w:val="1"/>
          <w:numId w:val="7"/>
        </w:numPr>
        <w:shd w:val="clear" w:color="auto" w:fill="FFFFFF"/>
        <w:tabs>
          <w:tab w:val="clear" w:pos="1440"/>
        </w:tabs>
        <w:spacing w:beforeAutospacing="1" w:after="0" w:afterAutospacing="1" w:line="240" w:lineRule="auto"/>
        <w:ind w:left="2160"/>
        <w:rPr>
          <w:rFonts w:eastAsia="Times New Roman" w:cstheme="minorHAnsi"/>
          <w:color w:val="000000"/>
          <w:sz w:val="24"/>
          <w:szCs w:val="24"/>
          <w:bdr w:val="none" w:sz="0" w:space="0" w:color="auto" w:frame="1"/>
        </w:rPr>
      </w:pPr>
      <w:r w:rsidRPr="00682AD6">
        <w:rPr>
          <w:rFonts w:eastAsia="Times New Roman" w:cstheme="minorHAnsi"/>
          <w:color w:val="000000"/>
          <w:sz w:val="24"/>
          <w:szCs w:val="24"/>
          <w:bdr w:val="none" w:sz="0" w:space="0" w:color="auto" w:frame="1"/>
        </w:rPr>
        <w:t>A mobile home, park trailer or travel trailer, regardless of configuration; or </w:t>
      </w:r>
    </w:p>
    <w:p w14:paraId="0BEBB300" w14:textId="0023ADFE" w:rsidR="001A04D9" w:rsidRPr="00682AD6" w:rsidRDefault="001A04D9" w:rsidP="00802988">
      <w:pPr>
        <w:numPr>
          <w:ilvl w:val="1"/>
          <w:numId w:val="7"/>
        </w:numPr>
        <w:shd w:val="clear" w:color="auto" w:fill="FFFFFF"/>
        <w:tabs>
          <w:tab w:val="clear" w:pos="1440"/>
        </w:tabs>
        <w:spacing w:beforeAutospacing="1" w:after="0" w:afterAutospacing="1" w:line="240" w:lineRule="auto"/>
        <w:ind w:left="2160"/>
        <w:rPr>
          <w:rFonts w:eastAsia="Times New Roman" w:cstheme="minorHAnsi"/>
          <w:color w:val="000000"/>
          <w:sz w:val="24"/>
          <w:szCs w:val="24"/>
          <w:bdr w:val="none" w:sz="0" w:space="0" w:color="auto" w:frame="1"/>
        </w:rPr>
      </w:pPr>
      <w:r w:rsidRPr="00682AD6">
        <w:rPr>
          <w:rFonts w:eastAsia="Times New Roman" w:cstheme="minorHAnsi"/>
          <w:color w:val="000000"/>
          <w:sz w:val="24"/>
          <w:szCs w:val="24"/>
          <w:bdr w:val="none" w:sz="0" w:space="0" w:color="auto" w:frame="1"/>
        </w:rPr>
        <w:t>A fold-down camping trailer</w:t>
      </w:r>
      <w:r w:rsidR="00746095" w:rsidRPr="00682AD6">
        <w:rPr>
          <w:rFonts w:eastAsia="Times New Roman" w:cstheme="minorHAnsi"/>
          <w:color w:val="000000"/>
          <w:sz w:val="24"/>
          <w:szCs w:val="24"/>
          <w:bdr w:val="none" w:sz="0" w:space="0" w:color="auto" w:frame="1"/>
        </w:rPr>
        <w:t>; or</w:t>
      </w:r>
    </w:p>
    <w:p w14:paraId="6C3EC51D" w14:textId="71063A13" w:rsidR="001A04D9" w:rsidRPr="00682AD6" w:rsidRDefault="001A04D9" w:rsidP="00802988">
      <w:pPr>
        <w:numPr>
          <w:ilvl w:val="1"/>
          <w:numId w:val="7"/>
        </w:numPr>
        <w:shd w:val="clear" w:color="auto" w:fill="FFFFFF"/>
        <w:tabs>
          <w:tab w:val="clear" w:pos="1440"/>
        </w:tabs>
        <w:spacing w:beforeAutospacing="1" w:after="0" w:afterAutospacing="1" w:line="240" w:lineRule="auto"/>
        <w:ind w:left="2160"/>
        <w:rPr>
          <w:rFonts w:eastAsia="Times New Roman" w:cstheme="minorHAnsi"/>
          <w:color w:val="000000"/>
          <w:sz w:val="24"/>
          <w:szCs w:val="24"/>
          <w:bdr w:val="none" w:sz="0" w:space="0" w:color="auto" w:frame="1"/>
        </w:rPr>
      </w:pPr>
      <w:r w:rsidRPr="00682AD6">
        <w:rPr>
          <w:rFonts w:eastAsia="Times New Roman" w:cstheme="minorHAnsi"/>
          <w:color w:val="000000"/>
          <w:sz w:val="24"/>
          <w:szCs w:val="24"/>
          <w:bdr w:val="none" w:sz="0" w:space="0" w:color="auto" w:frame="1"/>
        </w:rPr>
        <w:t>A snow-mobile, all-terrain vehicle, dune buggy, trail bike, go kart, or other self-propelled vehicle that is not licensed for operation on a public street or highway</w:t>
      </w:r>
      <w:r w:rsidR="00746095" w:rsidRPr="00682AD6">
        <w:rPr>
          <w:rFonts w:eastAsia="Times New Roman" w:cstheme="minorHAnsi"/>
          <w:color w:val="000000"/>
          <w:sz w:val="24"/>
          <w:szCs w:val="24"/>
          <w:bdr w:val="none" w:sz="0" w:space="0" w:color="auto" w:frame="1"/>
        </w:rPr>
        <w:t>; or</w:t>
      </w:r>
    </w:p>
    <w:p w14:paraId="3F1CD9A1" w14:textId="16EEDE38" w:rsidR="001A04D9" w:rsidRPr="00682AD6" w:rsidRDefault="001A04D9" w:rsidP="00802988">
      <w:pPr>
        <w:numPr>
          <w:ilvl w:val="1"/>
          <w:numId w:val="7"/>
        </w:numPr>
        <w:shd w:val="clear" w:color="auto" w:fill="FFFFFF"/>
        <w:tabs>
          <w:tab w:val="clear" w:pos="1440"/>
        </w:tabs>
        <w:spacing w:before="100" w:beforeAutospacing="1" w:after="120" w:line="240" w:lineRule="auto"/>
        <w:ind w:left="2160"/>
        <w:rPr>
          <w:rFonts w:eastAsia="Times New Roman" w:cstheme="minorHAnsi"/>
          <w:color w:val="000000"/>
          <w:sz w:val="24"/>
          <w:szCs w:val="24"/>
          <w:bdr w:val="none" w:sz="0" w:space="0" w:color="auto" w:frame="1"/>
        </w:rPr>
      </w:pPr>
      <w:r w:rsidRPr="00682AD6">
        <w:rPr>
          <w:rFonts w:eastAsia="Times New Roman" w:cstheme="minorHAnsi"/>
          <w:color w:val="000000"/>
          <w:sz w:val="24"/>
          <w:szCs w:val="24"/>
          <w:bdr w:val="none" w:sz="0" w:space="0" w:color="auto" w:frame="1"/>
        </w:rPr>
        <w:t>Any non-commercial vehicle with more than two (2) axles</w:t>
      </w:r>
      <w:r w:rsidR="00746095" w:rsidRPr="00682AD6">
        <w:rPr>
          <w:rFonts w:eastAsia="Times New Roman" w:cstheme="minorHAnsi"/>
          <w:color w:val="000000"/>
          <w:sz w:val="24"/>
          <w:szCs w:val="24"/>
          <w:bdr w:val="none" w:sz="0" w:space="0" w:color="auto" w:frame="1"/>
        </w:rPr>
        <w:t>.</w:t>
      </w:r>
      <w:r w:rsidRPr="00682AD6">
        <w:rPr>
          <w:rFonts w:eastAsia="Times New Roman" w:cstheme="minorHAnsi"/>
          <w:color w:val="000000"/>
          <w:sz w:val="24"/>
          <w:szCs w:val="24"/>
          <w:bdr w:val="none" w:sz="0" w:space="0" w:color="auto" w:frame="1"/>
        </w:rPr>
        <w:t> </w:t>
      </w:r>
    </w:p>
    <w:p w14:paraId="50D5C523" w14:textId="424540D5" w:rsidR="001A04D9" w:rsidRDefault="001A04D9" w:rsidP="00802988">
      <w:pPr>
        <w:pStyle w:val="ListParagraph"/>
        <w:numPr>
          <w:ilvl w:val="0"/>
          <w:numId w:val="36"/>
        </w:numPr>
        <w:shd w:val="clear" w:color="auto" w:fill="FFFFFF"/>
        <w:spacing w:after="80" w:line="240" w:lineRule="auto"/>
        <w:ind w:left="1800"/>
        <w:rPr>
          <w:rFonts w:eastAsia="Times New Roman" w:cstheme="minorHAnsi"/>
          <w:color w:val="000000"/>
          <w:sz w:val="24"/>
          <w:szCs w:val="24"/>
          <w:bdr w:val="none" w:sz="0" w:space="0" w:color="auto" w:frame="1"/>
        </w:rPr>
      </w:pPr>
      <w:r w:rsidRPr="00682AD6">
        <w:rPr>
          <w:rFonts w:eastAsia="Times New Roman" w:cstheme="minorHAnsi"/>
          <w:color w:val="000000"/>
          <w:sz w:val="24"/>
          <w:szCs w:val="24"/>
          <w:bdr w:val="none" w:sz="0" w:space="0" w:color="auto" w:frame="1"/>
        </w:rPr>
        <w:t>Any other vehicle that does not fit within a parking space (length and width)</w:t>
      </w:r>
      <w:r w:rsidR="00746095" w:rsidRPr="00682AD6">
        <w:rPr>
          <w:rFonts w:eastAsia="Times New Roman" w:cstheme="minorHAnsi"/>
          <w:color w:val="000000"/>
          <w:sz w:val="24"/>
          <w:szCs w:val="24"/>
          <w:bdr w:val="none" w:sz="0" w:space="0" w:color="auto" w:frame="1"/>
        </w:rPr>
        <w:t>.</w:t>
      </w:r>
      <w:r w:rsidRPr="00682AD6">
        <w:rPr>
          <w:rFonts w:eastAsia="Times New Roman" w:cstheme="minorHAnsi"/>
          <w:color w:val="000000"/>
          <w:sz w:val="24"/>
          <w:szCs w:val="24"/>
          <w:bdr w:val="none" w:sz="0" w:space="0" w:color="auto" w:frame="1"/>
        </w:rPr>
        <w:t xml:space="preserve"> </w:t>
      </w:r>
      <w:r w:rsidR="00746095" w:rsidRPr="00682AD6">
        <w:rPr>
          <w:rFonts w:eastAsia="Times New Roman" w:cstheme="minorHAnsi"/>
          <w:color w:val="000000"/>
          <w:sz w:val="24"/>
          <w:szCs w:val="24"/>
          <w:bdr w:val="none" w:sz="0" w:space="0" w:color="auto" w:frame="1"/>
        </w:rPr>
        <w:t>I</w:t>
      </w:r>
      <w:r w:rsidRPr="00682AD6">
        <w:rPr>
          <w:rFonts w:eastAsia="Times New Roman" w:cstheme="minorHAnsi"/>
          <w:color w:val="000000"/>
          <w:sz w:val="24"/>
          <w:szCs w:val="24"/>
          <w:bdr w:val="none" w:sz="0" w:space="0" w:color="auto" w:frame="1"/>
        </w:rPr>
        <w:t>f a resident cannot enter/exit their vehicle due to the size of an adjacent vehicle, the adjacent vehicle is over-sized; if a vehicle is too long, making it difficult for drivers to enter or exit a nearby parking space, the vehicle is oversized.</w:t>
      </w:r>
    </w:p>
    <w:p w14:paraId="4CE3D2CB" w14:textId="72FE58CC" w:rsidR="0024520C" w:rsidRPr="0024520C" w:rsidRDefault="0024520C" w:rsidP="0024520C">
      <w:pPr>
        <w:pStyle w:val="ListParagraph"/>
        <w:keepNext/>
        <w:numPr>
          <w:ilvl w:val="0"/>
          <w:numId w:val="40"/>
        </w:numPr>
        <w:shd w:val="clear" w:color="auto" w:fill="FFFFFF"/>
        <w:spacing w:before="120" w:after="0" w:line="240" w:lineRule="auto"/>
        <w:ind w:left="806"/>
        <w:contextualSpacing w:val="0"/>
        <w:rPr>
          <w:rFonts w:ascii="Calibri" w:eastAsia="Times New Roman" w:hAnsi="Calibri" w:cs="Calibri"/>
          <w:b/>
          <w:bCs/>
          <w:color w:val="000000"/>
          <w:sz w:val="24"/>
          <w:szCs w:val="24"/>
          <w:bdr w:val="none" w:sz="0" w:space="0" w:color="auto" w:frame="1"/>
        </w:rPr>
      </w:pPr>
      <w:r w:rsidRPr="0024520C">
        <w:rPr>
          <w:rFonts w:ascii="Calibri" w:eastAsia="Times New Roman" w:hAnsi="Calibri" w:cs="Calibri"/>
          <w:b/>
          <w:bCs/>
          <w:color w:val="000000"/>
          <w:sz w:val="24"/>
          <w:szCs w:val="24"/>
          <w:bdr w:val="none" w:sz="0" w:space="0" w:color="auto" w:frame="1"/>
        </w:rPr>
        <w:t>Resident Towing Requests</w:t>
      </w:r>
    </w:p>
    <w:p w14:paraId="0085D7AB" w14:textId="77777777" w:rsidR="004245CF" w:rsidRDefault="0024520C" w:rsidP="004245CF">
      <w:pPr>
        <w:pStyle w:val="ListParagraph"/>
        <w:numPr>
          <w:ilvl w:val="0"/>
          <w:numId w:val="41"/>
        </w:numPr>
        <w:shd w:val="clear" w:color="auto" w:fill="FFFFFF"/>
        <w:spacing w:after="0" w:line="253" w:lineRule="atLeast"/>
        <w:ind w:left="1260"/>
        <w:rPr>
          <w:rFonts w:ascii="Calibri" w:eastAsia="Times New Roman" w:hAnsi="Calibri" w:cs="Calibri"/>
          <w:color w:val="000000"/>
          <w:sz w:val="24"/>
          <w:szCs w:val="24"/>
          <w:bdr w:val="none" w:sz="0" w:space="0" w:color="auto" w:frame="1"/>
        </w:rPr>
      </w:pPr>
      <w:r w:rsidRPr="0024520C">
        <w:rPr>
          <w:rFonts w:ascii="Calibri" w:eastAsia="Times New Roman" w:hAnsi="Calibri" w:cs="Calibri"/>
          <w:color w:val="000000"/>
          <w:sz w:val="24"/>
          <w:szCs w:val="24"/>
          <w:bdr w:val="none" w:sz="0" w:space="0" w:color="auto" w:frame="1"/>
        </w:rPr>
        <w:t xml:space="preserve">Residents shall contact the Association Board of Directors or the </w:t>
      </w:r>
      <w:hyperlink w:anchor="Quiza" w:history="1">
        <w:r w:rsidRPr="004245CF">
          <w:rPr>
            <w:color w:val="000000"/>
          </w:rPr>
          <w:t>property management</w:t>
        </w:r>
      </w:hyperlink>
      <w:r w:rsidRPr="0024520C">
        <w:rPr>
          <w:rFonts w:ascii="Calibri" w:eastAsia="Times New Roman" w:hAnsi="Calibri" w:cs="Calibri"/>
          <w:color w:val="000000"/>
          <w:sz w:val="24"/>
          <w:szCs w:val="24"/>
          <w:bdr w:val="none" w:sz="0" w:space="0" w:color="auto" w:frame="1"/>
        </w:rPr>
        <w:t xml:space="preserve"> representative to request the removal of a vehicle from a parking space.</w:t>
      </w:r>
    </w:p>
    <w:p w14:paraId="121F3D7E" w14:textId="529D8861" w:rsidR="0024520C" w:rsidRPr="004245CF" w:rsidRDefault="0024520C" w:rsidP="004245CF">
      <w:pPr>
        <w:pStyle w:val="ListParagraph"/>
        <w:numPr>
          <w:ilvl w:val="0"/>
          <w:numId w:val="41"/>
        </w:numPr>
        <w:shd w:val="clear" w:color="auto" w:fill="FFFFFF"/>
        <w:spacing w:after="0" w:line="253" w:lineRule="atLeast"/>
        <w:ind w:left="1260"/>
        <w:rPr>
          <w:rFonts w:ascii="Calibri" w:eastAsia="Times New Roman" w:hAnsi="Calibri" w:cs="Calibri"/>
          <w:color w:val="000000"/>
          <w:sz w:val="24"/>
          <w:szCs w:val="24"/>
          <w:bdr w:val="none" w:sz="0" w:space="0" w:color="auto" w:frame="1"/>
        </w:rPr>
      </w:pPr>
      <w:r w:rsidRPr="0024520C">
        <w:rPr>
          <w:rFonts w:ascii="Calibri" w:eastAsia="Times New Roman" w:hAnsi="Calibri" w:cs="Calibri"/>
          <w:color w:val="000000"/>
          <w:sz w:val="24"/>
          <w:szCs w:val="24"/>
          <w:bdr w:val="none" w:sz="0" w:space="0" w:color="auto" w:frame="1"/>
        </w:rPr>
        <w:t xml:space="preserve"> A resident may </w:t>
      </w:r>
      <w:r w:rsidRPr="004245CF">
        <w:rPr>
          <w:rFonts w:ascii="Calibri" w:eastAsia="Times New Roman" w:hAnsi="Calibri" w:cs="Calibri"/>
          <w:color w:val="000000"/>
          <w:sz w:val="24"/>
          <w:szCs w:val="24"/>
          <w:bdr w:val="none" w:sz="0" w:space="0" w:color="auto" w:frame="1"/>
        </w:rPr>
        <w:t>not</w:t>
      </w:r>
      <w:r w:rsidRPr="0024520C">
        <w:rPr>
          <w:rFonts w:ascii="Calibri" w:eastAsia="Times New Roman" w:hAnsi="Calibri" w:cs="Calibri"/>
          <w:color w:val="000000"/>
          <w:sz w:val="24"/>
          <w:szCs w:val="24"/>
          <w:bdr w:val="none" w:sz="0" w:space="0" w:color="auto" w:frame="1"/>
        </w:rPr>
        <w:t xml:space="preserve"> submit a request for towing of a vehicle from a parking space directly to the </w:t>
      </w:r>
      <w:hyperlink w:anchor="TowingCompany" w:history="1">
        <w:r w:rsidRPr="004245CF">
          <w:rPr>
            <w:color w:val="000000"/>
          </w:rPr>
          <w:t>towing company</w:t>
        </w:r>
      </w:hyperlink>
      <w:r w:rsidRPr="0024520C">
        <w:rPr>
          <w:rFonts w:ascii="Calibri" w:eastAsia="Times New Roman" w:hAnsi="Calibri" w:cs="Calibri"/>
          <w:color w:val="000000"/>
          <w:sz w:val="24"/>
          <w:szCs w:val="24"/>
          <w:bdr w:val="none" w:sz="0" w:space="0" w:color="auto" w:frame="1"/>
        </w:rPr>
        <w:t>. Should a resident do so, the resident shall be responsible for the cost of towing and for any cost incurred by the owner or lessee of the towed vehicle as a result of towing.</w:t>
      </w:r>
    </w:p>
    <w:p w14:paraId="18F90B47" w14:textId="141409B0" w:rsidR="00C02DC9" w:rsidRPr="00FC78B7" w:rsidRDefault="00C02DC9" w:rsidP="000C161E">
      <w:pPr>
        <w:pStyle w:val="ListParagraph"/>
        <w:keepNext/>
        <w:numPr>
          <w:ilvl w:val="0"/>
          <w:numId w:val="40"/>
        </w:numPr>
        <w:shd w:val="clear" w:color="auto" w:fill="FFFFFF"/>
        <w:spacing w:before="120" w:after="0" w:line="240" w:lineRule="auto"/>
        <w:ind w:left="806"/>
        <w:contextualSpacing w:val="0"/>
        <w:rPr>
          <w:rFonts w:ascii="Calibri" w:eastAsia="Times New Roman" w:hAnsi="Calibri" w:cs="Calibri"/>
          <w:b/>
          <w:bCs/>
          <w:color w:val="000000"/>
          <w:sz w:val="24"/>
          <w:szCs w:val="24"/>
          <w:bdr w:val="none" w:sz="0" w:space="0" w:color="auto" w:frame="1"/>
        </w:rPr>
      </w:pPr>
      <w:r w:rsidRPr="00FC78B7">
        <w:rPr>
          <w:rFonts w:ascii="Calibri" w:eastAsia="Times New Roman" w:hAnsi="Calibri" w:cs="Calibri"/>
          <w:b/>
          <w:bCs/>
          <w:color w:val="000000"/>
          <w:sz w:val="24"/>
          <w:szCs w:val="24"/>
          <w:bdr w:val="none" w:sz="0" w:space="0" w:color="auto" w:frame="1"/>
        </w:rPr>
        <w:lastRenderedPageBreak/>
        <w:t>Parking Violations Enforcement</w:t>
      </w:r>
    </w:p>
    <w:p w14:paraId="2308237C" w14:textId="2AAE86F4" w:rsidR="00C02DC9" w:rsidRPr="007D7D83" w:rsidRDefault="00C02DC9" w:rsidP="0040473A">
      <w:pPr>
        <w:pStyle w:val="ListParagraph"/>
        <w:numPr>
          <w:ilvl w:val="0"/>
          <w:numId w:val="38"/>
        </w:numPr>
        <w:shd w:val="clear" w:color="auto" w:fill="FFFFFF"/>
        <w:spacing w:before="20" w:line="253" w:lineRule="atLeast"/>
        <w:ind w:left="1267"/>
        <w:rPr>
          <w:rFonts w:ascii="Calibri" w:eastAsia="Times New Roman" w:hAnsi="Calibri" w:cs="Calibri"/>
          <w:color w:val="000000"/>
          <w:sz w:val="24"/>
          <w:szCs w:val="24"/>
          <w:bdr w:val="none" w:sz="0" w:space="0" w:color="auto" w:frame="1"/>
        </w:rPr>
      </w:pPr>
      <w:r w:rsidRPr="007D7D83">
        <w:rPr>
          <w:rFonts w:ascii="Calibri" w:eastAsia="Times New Roman" w:hAnsi="Calibri" w:cs="Calibri"/>
          <w:color w:val="000000"/>
          <w:sz w:val="24"/>
          <w:szCs w:val="24"/>
          <w:bdr w:val="none" w:sz="0" w:space="0" w:color="auto" w:frame="1"/>
        </w:rPr>
        <w:t>Violations of the above rules shall be reported to, or observed by, a member of the Association Board of Directors</w:t>
      </w:r>
      <w:r w:rsidR="009028BE" w:rsidRPr="007D7D83">
        <w:rPr>
          <w:rFonts w:ascii="Calibri" w:eastAsia="Times New Roman" w:hAnsi="Calibri" w:cs="Calibri"/>
          <w:color w:val="000000"/>
          <w:sz w:val="24"/>
          <w:szCs w:val="24"/>
          <w:bdr w:val="none" w:sz="0" w:space="0" w:color="auto" w:frame="1"/>
        </w:rPr>
        <w:t xml:space="preserve"> and/or the </w:t>
      </w:r>
      <w:hyperlink w:anchor="Quiza" w:history="1">
        <w:r w:rsidR="009028BE" w:rsidRPr="007D7D83">
          <w:rPr>
            <w:rFonts w:ascii="Calibri" w:eastAsia="Times New Roman" w:hAnsi="Calibri" w:cs="Calibri"/>
            <w:color w:val="000000"/>
            <w:sz w:val="24"/>
            <w:szCs w:val="24"/>
            <w:bdr w:val="none" w:sz="0" w:space="0" w:color="auto" w:frame="1"/>
          </w:rPr>
          <w:t>Property Management Representative</w:t>
        </w:r>
      </w:hyperlink>
      <w:r w:rsidR="00112172" w:rsidRPr="007D7D83">
        <w:rPr>
          <w:rFonts w:ascii="Calibri" w:eastAsia="Times New Roman" w:hAnsi="Calibri" w:cs="Calibri"/>
          <w:color w:val="000000"/>
          <w:sz w:val="24"/>
          <w:szCs w:val="24"/>
          <w:bdr w:val="none" w:sz="0" w:space="0" w:color="auto" w:frame="1"/>
        </w:rPr>
        <w:t xml:space="preserve">. </w:t>
      </w:r>
      <w:r w:rsidR="005C5352" w:rsidRPr="007D7D83">
        <w:rPr>
          <w:rFonts w:ascii="Calibri" w:eastAsia="Times New Roman" w:hAnsi="Calibri" w:cs="Calibri"/>
          <w:color w:val="000000"/>
          <w:sz w:val="24"/>
          <w:szCs w:val="24"/>
          <w:bdr w:val="none" w:sz="0" w:space="0" w:color="auto" w:frame="1"/>
        </w:rPr>
        <w:t xml:space="preserve">Violations </w:t>
      </w:r>
      <w:r w:rsidR="004075E7" w:rsidRPr="007D7D83">
        <w:rPr>
          <w:rFonts w:ascii="Calibri" w:eastAsia="Times New Roman" w:hAnsi="Calibri" w:cs="Calibri"/>
          <w:color w:val="000000"/>
          <w:sz w:val="24"/>
          <w:szCs w:val="24"/>
          <w:bdr w:val="none" w:sz="0" w:space="0" w:color="auto" w:frame="1"/>
        </w:rPr>
        <w:t>may</w:t>
      </w:r>
      <w:r w:rsidR="005C5352" w:rsidRPr="007D7D83">
        <w:rPr>
          <w:rFonts w:ascii="Calibri" w:eastAsia="Times New Roman" w:hAnsi="Calibri" w:cs="Calibri"/>
          <w:color w:val="000000"/>
          <w:sz w:val="24"/>
          <w:szCs w:val="24"/>
          <w:bdr w:val="none" w:sz="0" w:space="0" w:color="auto" w:frame="1"/>
        </w:rPr>
        <w:t xml:space="preserve"> be reported by logging into the My Green Condo website (</w:t>
      </w:r>
      <w:hyperlink r:id="rId12" w:history="1">
        <w:r w:rsidR="00E66524" w:rsidRPr="007D7D83">
          <w:rPr>
            <w:rStyle w:val="Hyperlink"/>
            <w:rFonts w:ascii="Calibri" w:eastAsia="Times New Roman" w:hAnsi="Calibri" w:cs="Calibri"/>
            <w:sz w:val="24"/>
            <w:szCs w:val="24"/>
            <w:bdr w:val="none" w:sz="0" w:space="0" w:color="auto" w:frame="1"/>
          </w:rPr>
          <w:t>www.MyGreenCondo.net</w:t>
        </w:r>
      </w:hyperlink>
      <w:r w:rsidR="005C5352" w:rsidRPr="007D7D83">
        <w:rPr>
          <w:rFonts w:ascii="Calibri" w:eastAsia="Times New Roman" w:hAnsi="Calibri" w:cs="Calibri"/>
          <w:color w:val="000000"/>
          <w:sz w:val="24"/>
          <w:szCs w:val="24"/>
          <w:bdr w:val="none" w:sz="0" w:space="0" w:color="auto" w:frame="1"/>
        </w:rPr>
        <w:t>) and selecting the Violation menu option that is located on the main screen upon login</w:t>
      </w:r>
      <w:r w:rsidR="005719A7" w:rsidRPr="007D7D83">
        <w:rPr>
          <w:rFonts w:ascii="Calibri" w:eastAsia="Times New Roman" w:hAnsi="Calibri" w:cs="Calibri"/>
          <w:color w:val="000000"/>
          <w:sz w:val="24"/>
          <w:szCs w:val="24"/>
          <w:bdr w:val="none" w:sz="0" w:space="0" w:color="auto" w:frame="1"/>
        </w:rPr>
        <w:t xml:space="preserve">, or by emailing </w:t>
      </w:r>
      <w:hyperlink r:id="rId13" w:history="1">
        <w:r w:rsidR="007D7D83" w:rsidRPr="007D7D83">
          <w:rPr>
            <w:rStyle w:val="Hyperlink"/>
            <w:rFonts w:ascii="Calibri" w:eastAsia="Times New Roman" w:hAnsi="Calibri" w:cs="Calibri"/>
            <w:sz w:val="24"/>
            <w:szCs w:val="24"/>
            <w:bdr w:val="none" w:sz="0" w:space="0" w:color="auto" w:frame="1"/>
          </w:rPr>
          <w:t>threeoaks@mygreencondo.net</w:t>
        </w:r>
      </w:hyperlink>
      <w:r w:rsidR="005719A7" w:rsidRPr="007D7D83">
        <w:rPr>
          <w:rFonts w:ascii="Calibri" w:eastAsia="Times New Roman" w:hAnsi="Calibri" w:cs="Calibri"/>
          <w:color w:val="000000"/>
          <w:sz w:val="24"/>
          <w:szCs w:val="24"/>
          <w:bdr w:val="none" w:sz="0" w:space="0" w:color="auto" w:frame="1"/>
        </w:rPr>
        <w:t>.</w:t>
      </w:r>
    </w:p>
    <w:p w14:paraId="4BE3B420" w14:textId="3D7C278C" w:rsidR="0082546C" w:rsidRDefault="0082546C" w:rsidP="00C02DC9">
      <w:pPr>
        <w:pStyle w:val="ListParagraph"/>
        <w:numPr>
          <w:ilvl w:val="0"/>
          <w:numId w:val="38"/>
        </w:numPr>
        <w:shd w:val="clear" w:color="auto" w:fill="FFFFFF"/>
        <w:spacing w:after="0" w:line="253" w:lineRule="atLeast"/>
        <w:rPr>
          <w:rFonts w:ascii="Calibri" w:eastAsia="Times New Roman" w:hAnsi="Calibri" w:cs="Calibri"/>
          <w:color w:val="000000"/>
          <w:sz w:val="24"/>
          <w:szCs w:val="24"/>
          <w:bdr w:val="none" w:sz="0" w:space="0" w:color="auto" w:frame="1"/>
        </w:rPr>
      </w:pPr>
      <w:r>
        <w:rPr>
          <w:rFonts w:ascii="Calibri" w:eastAsia="Times New Roman" w:hAnsi="Calibri" w:cs="Calibri"/>
          <w:color w:val="000000"/>
          <w:sz w:val="24"/>
          <w:szCs w:val="24"/>
          <w:bdr w:val="none" w:sz="0" w:space="0" w:color="auto" w:frame="1"/>
        </w:rPr>
        <w:t xml:space="preserve">When a vehicle is subject to towing, a warning notice shall be securely attached to </w:t>
      </w:r>
      <w:r w:rsidR="00F83B25">
        <w:rPr>
          <w:rFonts w:ascii="Calibri" w:eastAsia="Times New Roman" w:hAnsi="Calibri" w:cs="Calibri"/>
          <w:color w:val="000000"/>
          <w:sz w:val="24"/>
          <w:szCs w:val="24"/>
          <w:bdr w:val="none" w:sz="0" w:space="0" w:color="auto" w:frame="1"/>
        </w:rPr>
        <w:t>the</w:t>
      </w:r>
      <w:r>
        <w:rPr>
          <w:rFonts w:ascii="Calibri" w:eastAsia="Times New Roman" w:hAnsi="Calibri" w:cs="Calibri"/>
          <w:color w:val="000000"/>
          <w:sz w:val="24"/>
          <w:szCs w:val="24"/>
          <w:bdr w:val="none" w:sz="0" w:space="0" w:color="auto" w:frame="1"/>
        </w:rPr>
        <w:t xml:space="preserve"> vehicle in a conspicuous location and shall include the following: </w:t>
      </w:r>
    </w:p>
    <w:p w14:paraId="4DC58295" w14:textId="7AB58B83" w:rsidR="0082546C" w:rsidRDefault="0082546C" w:rsidP="0082546C">
      <w:pPr>
        <w:pStyle w:val="ListParagraph"/>
        <w:numPr>
          <w:ilvl w:val="0"/>
          <w:numId w:val="39"/>
        </w:numPr>
        <w:shd w:val="clear" w:color="auto" w:fill="FFFFFF"/>
        <w:spacing w:after="0" w:line="253" w:lineRule="atLeast"/>
        <w:rPr>
          <w:rFonts w:ascii="Calibri" w:eastAsia="Times New Roman" w:hAnsi="Calibri" w:cs="Calibri"/>
          <w:color w:val="000000"/>
          <w:sz w:val="24"/>
          <w:szCs w:val="24"/>
          <w:bdr w:val="none" w:sz="0" w:space="0" w:color="auto" w:frame="1"/>
        </w:rPr>
      </w:pPr>
      <w:r w:rsidRPr="00625731">
        <w:rPr>
          <w:rFonts w:ascii="Calibri" w:eastAsia="Times New Roman" w:hAnsi="Calibri" w:cs="Calibri"/>
          <w:color w:val="000000"/>
          <w:sz w:val="24"/>
          <w:szCs w:val="24"/>
          <w:bdr w:val="none" w:sz="0" w:space="0" w:color="auto" w:frame="1"/>
        </w:rPr>
        <w:t>the date and time of the notice</w:t>
      </w:r>
    </w:p>
    <w:p w14:paraId="21B623DE" w14:textId="4D5ACB0F" w:rsidR="0082546C" w:rsidRDefault="0082546C" w:rsidP="0082546C">
      <w:pPr>
        <w:pStyle w:val="ListParagraph"/>
        <w:numPr>
          <w:ilvl w:val="0"/>
          <w:numId w:val="39"/>
        </w:numPr>
        <w:shd w:val="clear" w:color="auto" w:fill="FFFFFF"/>
        <w:spacing w:after="0" w:line="253" w:lineRule="atLeast"/>
        <w:rPr>
          <w:rFonts w:ascii="Calibri" w:eastAsia="Times New Roman" w:hAnsi="Calibri" w:cs="Calibri"/>
          <w:color w:val="000000"/>
          <w:sz w:val="24"/>
          <w:szCs w:val="24"/>
          <w:bdr w:val="none" w:sz="0" w:space="0" w:color="auto" w:frame="1"/>
        </w:rPr>
      </w:pPr>
      <w:r>
        <w:rPr>
          <w:rFonts w:ascii="Calibri" w:eastAsia="Times New Roman" w:hAnsi="Calibri" w:cs="Calibri"/>
          <w:color w:val="000000"/>
          <w:sz w:val="24"/>
          <w:szCs w:val="24"/>
          <w:bdr w:val="none" w:sz="0" w:space="0" w:color="auto" w:frame="1"/>
        </w:rPr>
        <w:t xml:space="preserve">the </w:t>
      </w:r>
      <w:r w:rsidR="00112172">
        <w:rPr>
          <w:rFonts w:ascii="Calibri" w:eastAsia="Times New Roman" w:hAnsi="Calibri" w:cs="Calibri"/>
          <w:color w:val="000000"/>
          <w:sz w:val="24"/>
          <w:szCs w:val="24"/>
          <w:bdr w:val="none" w:sz="0" w:space="0" w:color="auto" w:frame="1"/>
        </w:rPr>
        <w:t xml:space="preserve">parking </w:t>
      </w:r>
      <w:r>
        <w:rPr>
          <w:rFonts w:ascii="Calibri" w:eastAsia="Times New Roman" w:hAnsi="Calibri" w:cs="Calibri"/>
          <w:color w:val="000000"/>
          <w:sz w:val="24"/>
          <w:szCs w:val="24"/>
          <w:bdr w:val="none" w:sz="0" w:space="0" w:color="auto" w:frame="1"/>
        </w:rPr>
        <w:t>violation</w:t>
      </w:r>
    </w:p>
    <w:p w14:paraId="7DB69A21" w14:textId="7752D6F1" w:rsidR="0082546C" w:rsidRDefault="00112172" w:rsidP="0082546C">
      <w:pPr>
        <w:pStyle w:val="ListParagraph"/>
        <w:numPr>
          <w:ilvl w:val="0"/>
          <w:numId w:val="39"/>
        </w:numPr>
        <w:shd w:val="clear" w:color="auto" w:fill="FFFFFF"/>
        <w:spacing w:after="0" w:line="253" w:lineRule="atLeast"/>
        <w:rPr>
          <w:rFonts w:ascii="Calibri" w:eastAsia="Times New Roman" w:hAnsi="Calibri" w:cs="Calibri"/>
          <w:color w:val="000000"/>
          <w:sz w:val="24"/>
          <w:szCs w:val="24"/>
          <w:bdr w:val="none" w:sz="0" w:space="0" w:color="auto" w:frame="1"/>
        </w:rPr>
      </w:pPr>
      <w:r>
        <w:rPr>
          <w:rFonts w:ascii="Calibri" w:eastAsia="Times New Roman" w:hAnsi="Calibri" w:cs="Calibri"/>
          <w:color w:val="000000"/>
          <w:sz w:val="24"/>
          <w:szCs w:val="24"/>
          <w:bdr w:val="none" w:sz="0" w:space="0" w:color="auto" w:frame="1"/>
        </w:rPr>
        <w:t xml:space="preserve">notice that the </w:t>
      </w:r>
      <w:r w:rsidR="0082546C">
        <w:rPr>
          <w:rFonts w:ascii="Calibri" w:eastAsia="Times New Roman" w:hAnsi="Calibri" w:cs="Calibri"/>
          <w:color w:val="000000"/>
          <w:sz w:val="24"/>
          <w:szCs w:val="24"/>
          <w:bdr w:val="none" w:sz="0" w:space="0" w:color="auto" w:frame="1"/>
        </w:rPr>
        <w:t>vehicle may be towed at the owner’s expense 48 hours after the notice was attached</w:t>
      </w:r>
      <w:r w:rsidR="00A213B7">
        <w:rPr>
          <w:rFonts w:ascii="Calibri" w:eastAsia="Times New Roman" w:hAnsi="Calibri" w:cs="Calibri"/>
          <w:color w:val="000000"/>
          <w:sz w:val="24"/>
          <w:szCs w:val="24"/>
          <w:bdr w:val="none" w:sz="0" w:space="0" w:color="auto" w:frame="1"/>
        </w:rPr>
        <w:t xml:space="preserve">, excepting vehicles with expired registration or license plates, which shall be given </w:t>
      </w:r>
      <w:r w:rsidR="000C161E">
        <w:rPr>
          <w:rFonts w:ascii="Calibri" w:eastAsia="Times New Roman" w:hAnsi="Calibri" w:cs="Calibri"/>
          <w:color w:val="000000"/>
          <w:sz w:val="24"/>
          <w:szCs w:val="24"/>
          <w:bdr w:val="none" w:sz="0" w:space="0" w:color="auto" w:frame="1"/>
        </w:rPr>
        <w:t>72-hour</w:t>
      </w:r>
      <w:r w:rsidR="00A213B7">
        <w:rPr>
          <w:rFonts w:ascii="Calibri" w:eastAsia="Times New Roman" w:hAnsi="Calibri" w:cs="Calibri"/>
          <w:color w:val="000000"/>
          <w:sz w:val="24"/>
          <w:szCs w:val="24"/>
          <w:bdr w:val="none" w:sz="0" w:space="0" w:color="auto" w:frame="1"/>
        </w:rPr>
        <w:t xml:space="preserve"> notice</w:t>
      </w:r>
      <w:r w:rsidR="0082546C">
        <w:rPr>
          <w:rFonts w:ascii="Calibri" w:eastAsia="Times New Roman" w:hAnsi="Calibri" w:cs="Calibri"/>
          <w:color w:val="000000"/>
          <w:sz w:val="24"/>
          <w:szCs w:val="24"/>
          <w:bdr w:val="none" w:sz="0" w:space="0" w:color="auto" w:frame="1"/>
        </w:rPr>
        <w:t>.</w:t>
      </w:r>
    </w:p>
    <w:p w14:paraId="17EEE6FB" w14:textId="0E429160" w:rsidR="00F83B25" w:rsidRPr="007644E3" w:rsidRDefault="00F83B25" w:rsidP="00F83B25">
      <w:pPr>
        <w:pStyle w:val="ListParagraph"/>
        <w:numPr>
          <w:ilvl w:val="0"/>
          <w:numId w:val="38"/>
        </w:numPr>
        <w:shd w:val="clear" w:color="auto" w:fill="FFFFFF"/>
        <w:spacing w:after="0" w:line="253" w:lineRule="atLeast"/>
        <w:rPr>
          <w:rFonts w:ascii="Calibri" w:eastAsia="Times New Roman" w:hAnsi="Calibri" w:cs="Calibri"/>
          <w:color w:val="000000"/>
          <w:sz w:val="24"/>
          <w:szCs w:val="24"/>
          <w:bdr w:val="none" w:sz="0" w:space="0" w:color="auto" w:frame="1"/>
        </w:rPr>
      </w:pPr>
      <w:r>
        <w:rPr>
          <w:rFonts w:ascii="Calibri" w:eastAsia="Times New Roman" w:hAnsi="Calibri" w:cs="Calibri"/>
          <w:color w:val="000000"/>
          <w:sz w:val="24"/>
          <w:szCs w:val="24"/>
          <w:bdr w:val="none" w:sz="0" w:space="0" w:color="auto" w:frame="1"/>
        </w:rPr>
        <w:t>Per Montgomery Count</w:t>
      </w:r>
      <w:r w:rsidR="00547BAD">
        <w:rPr>
          <w:rFonts w:ascii="Calibri" w:eastAsia="Times New Roman" w:hAnsi="Calibri" w:cs="Calibri"/>
          <w:color w:val="000000"/>
          <w:sz w:val="24"/>
          <w:szCs w:val="24"/>
          <w:bdr w:val="none" w:sz="0" w:space="0" w:color="auto" w:frame="1"/>
        </w:rPr>
        <w:t>y, MD</w:t>
      </w:r>
      <w:r>
        <w:rPr>
          <w:rFonts w:ascii="Calibri" w:eastAsia="Times New Roman" w:hAnsi="Calibri" w:cs="Calibri"/>
          <w:color w:val="000000"/>
          <w:sz w:val="24"/>
          <w:szCs w:val="24"/>
          <w:bdr w:val="none" w:sz="0" w:space="0" w:color="auto" w:frame="1"/>
        </w:rPr>
        <w:t xml:space="preserve"> regulations, </w:t>
      </w:r>
      <w:r w:rsidR="00547BAD">
        <w:rPr>
          <w:rFonts w:ascii="Calibri" w:eastAsia="Times New Roman" w:hAnsi="Calibri" w:cs="Calibri"/>
          <w:color w:val="000000"/>
          <w:sz w:val="24"/>
          <w:szCs w:val="24"/>
          <w:bdr w:val="none" w:sz="0" w:space="0" w:color="auto" w:frame="1"/>
        </w:rPr>
        <w:t>a</w:t>
      </w:r>
      <w:r w:rsidRPr="00F83B25">
        <w:rPr>
          <w:rFonts w:ascii="Calibri" w:eastAsia="Times New Roman" w:hAnsi="Calibri" w:cs="Calibri"/>
          <w:color w:val="000000"/>
          <w:sz w:val="24"/>
          <w:szCs w:val="24"/>
          <w:bdr w:val="none" w:sz="0" w:space="0" w:color="auto" w:frame="1"/>
        </w:rPr>
        <w:t xml:space="preserve">n </w:t>
      </w:r>
      <w:hyperlink w:anchor="UnAuthorized" w:history="1">
        <w:r w:rsidRPr="00547BAD">
          <w:rPr>
            <w:rStyle w:val="Hyperlink"/>
            <w:rFonts w:ascii="Calibri" w:eastAsia="Times New Roman" w:hAnsi="Calibri" w:cs="Calibri"/>
            <w:sz w:val="24"/>
            <w:szCs w:val="24"/>
            <w:bdr w:val="none" w:sz="0" w:space="0" w:color="auto" w:frame="1"/>
          </w:rPr>
          <w:t>unauthorized vehicle</w:t>
        </w:r>
      </w:hyperlink>
      <w:r w:rsidRPr="00F83B25">
        <w:rPr>
          <w:rFonts w:ascii="Calibri" w:eastAsia="Times New Roman" w:hAnsi="Calibri" w:cs="Calibri"/>
          <w:color w:val="000000"/>
          <w:sz w:val="24"/>
          <w:szCs w:val="24"/>
          <w:bdr w:val="none" w:sz="0" w:space="0" w:color="auto" w:frame="1"/>
        </w:rPr>
        <w:t xml:space="preserve"> that has received a notice of the same violation</w:t>
      </w:r>
      <w:r>
        <w:rPr>
          <w:rFonts w:ascii="Calibri" w:eastAsia="Times New Roman" w:hAnsi="Calibri" w:cs="Calibri"/>
          <w:color w:val="000000"/>
          <w:sz w:val="24"/>
          <w:szCs w:val="24"/>
          <w:bdr w:val="none" w:sz="0" w:space="0" w:color="auto" w:frame="1"/>
        </w:rPr>
        <w:t xml:space="preserve"> by the Association</w:t>
      </w:r>
      <w:r w:rsidRPr="00F83B25">
        <w:rPr>
          <w:rFonts w:ascii="Calibri" w:eastAsia="Times New Roman" w:hAnsi="Calibri" w:cs="Calibri"/>
          <w:color w:val="000000"/>
          <w:sz w:val="24"/>
          <w:szCs w:val="24"/>
          <w:bdr w:val="none" w:sz="0" w:space="0" w:color="auto" w:frame="1"/>
        </w:rPr>
        <w:t xml:space="preserve"> within the previous 180 days may be towed without any further notice.</w:t>
      </w:r>
    </w:p>
    <w:p w14:paraId="5182D00C" w14:textId="2012C4C4" w:rsidR="00BE3F16" w:rsidRPr="00682AD6" w:rsidRDefault="00BE3F16" w:rsidP="000C161E">
      <w:pPr>
        <w:pStyle w:val="ListParagraph"/>
        <w:keepNext/>
        <w:numPr>
          <w:ilvl w:val="0"/>
          <w:numId w:val="40"/>
        </w:numPr>
        <w:shd w:val="clear" w:color="auto" w:fill="FFFFFF"/>
        <w:spacing w:before="120" w:after="0" w:line="240" w:lineRule="auto"/>
        <w:ind w:left="806"/>
        <w:contextualSpacing w:val="0"/>
        <w:rPr>
          <w:rFonts w:ascii="Calibri" w:eastAsia="Times New Roman" w:hAnsi="Calibri" w:cs="Calibri"/>
          <w:b/>
          <w:bCs/>
          <w:color w:val="000000"/>
          <w:sz w:val="24"/>
          <w:szCs w:val="24"/>
          <w:bdr w:val="none" w:sz="0" w:space="0" w:color="auto" w:frame="1"/>
        </w:rPr>
      </w:pPr>
      <w:bookmarkStart w:id="7" w:name="TowingCompany"/>
      <w:r w:rsidRPr="00682AD6">
        <w:rPr>
          <w:rFonts w:ascii="Calibri" w:eastAsia="Times New Roman" w:hAnsi="Calibri" w:cs="Calibri"/>
          <w:b/>
          <w:bCs/>
          <w:color w:val="000000"/>
          <w:sz w:val="24"/>
          <w:szCs w:val="24"/>
          <w:bdr w:val="none" w:sz="0" w:space="0" w:color="auto" w:frame="1"/>
        </w:rPr>
        <w:t>Towing Company</w:t>
      </w:r>
    </w:p>
    <w:bookmarkEnd w:id="7"/>
    <w:p w14:paraId="0B135811" w14:textId="2B498482" w:rsidR="00BE3F16" w:rsidRPr="00682AD6" w:rsidRDefault="00E71434" w:rsidP="00821E35">
      <w:pPr>
        <w:shd w:val="clear" w:color="auto" w:fill="FFFFFF"/>
        <w:spacing w:after="0" w:line="253" w:lineRule="atLeast"/>
        <w:ind w:left="810"/>
        <w:rPr>
          <w:rFonts w:ascii="Calibri" w:eastAsia="Times New Roman" w:hAnsi="Calibri" w:cs="Calibri"/>
          <w:color w:val="000000"/>
          <w:sz w:val="24"/>
          <w:szCs w:val="24"/>
          <w:bdr w:val="none" w:sz="0" w:space="0" w:color="auto" w:frame="1"/>
        </w:rPr>
      </w:pPr>
      <w:r w:rsidRPr="00682AD6">
        <w:rPr>
          <w:rFonts w:ascii="Calibri" w:eastAsia="Times New Roman" w:hAnsi="Calibri" w:cs="Calibri"/>
          <w:color w:val="000000"/>
          <w:sz w:val="24"/>
          <w:szCs w:val="24"/>
          <w:bdr w:val="none" w:sz="0" w:space="0" w:color="auto" w:frame="1"/>
        </w:rPr>
        <w:t>Three Oaks Association has a contract with the following towing company:</w:t>
      </w:r>
    </w:p>
    <w:p w14:paraId="3E6D4BB0" w14:textId="110B095F" w:rsidR="00E71434" w:rsidRPr="00682AD6" w:rsidRDefault="0073476B" w:rsidP="000C161E">
      <w:pPr>
        <w:pStyle w:val="ListParagraph"/>
        <w:spacing w:before="80"/>
        <w:ind w:left="1440"/>
      </w:pPr>
      <w:r>
        <w:t>K &amp; D Towing</w:t>
      </w:r>
    </w:p>
    <w:p w14:paraId="2AC01C57" w14:textId="4041AC7A" w:rsidR="00E71434" w:rsidRPr="00682AD6" w:rsidRDefault="0073476B" w:rsidP="00802988">
      <w:pPr>
        <w:pStyle w:val="ListParagraph"/>
        <w:ind w:left="1440"/>
      </w:pPr>
      <w:r>
        <w:t>15101 South Lawn Lane</w:t>
      </w:r>
    </w:p>
    <w:p w14:paraId="4D55FD4F" w14:textId="5708E76E" w:rsidR="00E71434" w:rsidRPr="00682AD6" w:rsidRDefault="00AB6E72" w:rsidP="00802988">
      <w:pPr>
        <w:pStyle w:val="ListParagraph"/>
        <w:ind w:left="1440"/>
      </w:pPr>
      <w:r w:rsidRPr="00682AD6">
        <w:t>Rockville, MD 2085</w:t>
      </w:r>
      <w:r w:rsidR="0073476B">
        <w:t>0</w:t>
      </w:r>
    </w:p>
    <w:p w14:paraId="02A5B0B6" w14:textId="01B776B6" w:rsidR="00E71434" w:rsidRPr="00682AD6" w:rsidRDefault="00AB6E72" w:rsidP="00C667C6">
      <w:pPr>
        <w:pStyle w:val="ListParagraph"/>
        <w:ind w:left="1440"/>
        <w:contextualSpacing w:val="0"/>
      </w:pPr>
      <w:r w:rsidRPr="00682AD6">
        <w:t xml:space="preserve">Phone: </w:t>
      </w:r>
      <w:r w:rsidR="00144101" w:rsidRPr="00144101">
        <w:rPr>
          <w:rFonts w:ascii="Calibri" w:eastAsia="Times New Roman" w:hAnsi="Calibri" w:cs="Calibri"/>
          <w:color w:val="000000"/>
          <w:sz w:val="24"/>
          <w:szCs w:val="24"/>
          <w:highlight w:val="yellow"/>
          <w:bdr w:val="none" w:sz="0" w:space="0" w:color="auto" w:frame="1"/>
        </w:rPr>
        <w:t>(301) 340-8733</w:t>
      </w:r>
    </w:p>
    <w:p w14:paraId="43AA95BA" w14:textId="0CACD78D" w:rsidR="00CC4292" w:rsidRPr="00682AD6" w:rsidRDefault="00821E35" w:rsidP="000C161E">
      <w:pPr>
        <w:pStyle w:val="ListParagraph"/>
        <w:keepNext/>
        <w:numPr>
          <w:ilvl w:val="0"/>
          <w:numId w:val="40"/>
        </w:numPr>
        <w:shd w:val="clear" w:color="auto" w:fill="FFFFFF"/>
        <w:spacing w:before="120" w:after="0" w:line="240" w:lineRule="auto"/>
        <w:rPr>
          <w:rFonts w:ascii="Calibri" w:eastAsia="Times New Roman" w:hAnsi="Calibri" w:cs="Calibri"/>
          <w:b/>
          <w:bCs/>
          <w:color w:val="000000"/>
          <w:sz w:val="24"/>
          <w:szCs w:val="24"/>
          <w:bdr w:val="none" w:sz="0" w:space="0" w:color="auto" w:frame="1"/>
        </w:rPr>
      </w:pPr>
      <w:r w:rsidRPr="00682AD6">
        <w:rPr>
          <w:rFonts w:ascii="Calibri" w:eastAsia="Times New Roman" w:hAnsi="Calibri" w:cs="Calibri"/>
          <w:b/>
          <w:bCs/>
          <w:color w:val="000000"/>
          <w:sz w:val="24"/>
          <w:szCs w:val="24"/>
          <w:bdr w:val="none" w:sz="0" w:space="0" w:color="auto" w:frame="1"/>
        </w:rPr>
        <w:t xml:space="preserve"> </w:t>
      </w:r>
      <w:bookmarkStart w:id="8" w:name="Quiza"/>
      <w:r w:rsidRPr="00682AD6">
        <w:rPr>
          <w:rFonts w:ascii="Calibri" w:eastAsia="Times New Roman" w:hAnsi="Calibri" w:cs="Calibri"/>
          <w:b/>
          <w:bCs/>
          <w:color w:val="000000"/>
          <w:sz w:val="24"/>
          <w:szCs w:val="24"/>
          <w:bdr w:val="none" w:sz="0" w:space="0" w:color="auto" w:frame="1"/>
        </w:rPr>
        <w:t>Property Management Company</w:t>
      </w:r>
      <w:bookmarkEnd w:id="8"/>
    </w:p>
    <w:p w14:paraId="4E073074" w14:textId="755C5F0D" w:rsidR="00821E35" w:rsidRPr="00682AD6" w:rsidRDefault="003E0EDD" w:rsidP="00213545">
      <w:pPr>
        <w:shd w:val="clear" w:color="auto" w:fill="FFFFFF"/>
        <w:spacing w:after="0" w:line="253" w:lineRule="atLeast"/>
        <w:ind w:left="900"/>
        <w:rPr>
          <w:rFonts w:ascii="Calibri" w:eastAsia="Times New Roman" w:hAnsi="Calibri" w:cs="Calibri"/>
          <w:color w:val="000000"/>
          <w:sz w:val="24"/>
          <w:szCs w:val="24"/>
          <w:bdr w:val="none" w:sz="0" w:space="0" w:color="auto" w:frame="1"/>
        </w:rPr>
      </w:pPr>
      <w:r w:rsidRPr="00682AD6">
        <w:rPr>
          <w:rFonts w:ascii="Calibri" w:eastAsia="Times New Roman" w:hAnsi="Calibri" w:cs="Calibri"/>
          <w:color w:val="000000"/>
          <w:sz w:val="24"/>
          <w:szCs w:val="24"/>
          <w:bdr w:val="none" w:sz="0" w:space="0" w:color="auto" w:frame="1"/>
        </w:rPr>
        <w:t>Quiza</w:t>
      </w:r>
      <w:r w:rsidR="00821E35" w:rsidRPr="00682AD6">
        <w:rPr>
          <w:rFonts w:ascii="Calibri" w:eastAsia="Times New Roman" w:hAnsi="Calibri" w:cs="Calibri"/>
          <w:color w:val="000000"/>
          <w:sz w:val="24"/>
          <w:szCs w:val="24"/>
          <w:bdr w:val="none" w:sz="0" w:space="0" w:color="auto" w:frame="1"/>
        </w:rPr>
        <w:t xml:space="preserve"> Management</w:t>
      </w:r>
    </w:p>
    <w:p w14:paraId="586749BE" w14:textId="77777777" w:rsidR="00F13100" w:rsidRPr="00682AD6" w:rsidRDefault="00821E35" w:rsidP="00213545">
      <w:pPr>
        <w:shd w:val="clear" w:color="auto" w:fill="FFFFFF"/>
        <w:spacing w:after="0" w:line="253" w:lineRule="atLeast"/>
        <w:ind w:left="900"/>
        <w:rPr>
          <w:rFonts w:ascii="Calibri" w:eastAsia="Times New Roman" w:hAnsi="Calibri" w:cs="Calibri"/>
          <w:color w:val="000000"/>
          <w:sz w:val="24"/>
          <w:szCs w:val="24"/>
          <w:bdr w:val="none" w:sz="0" w:space="0" w:color="auto" w:frame="1"/>
        </w:rPr>
      </w:pPr>
      <w:r w:rsidRPr="00682AD6">
        <w:rPr>
          <w:rFonts w:ascii="Calibri" w:eastAsia="Times New Roman" w:hAnsi="Calibri" w:cs="Calibri"/>
          <w:color w:val="000000"/>
          <w:sz w:val="24"/>
          <w:szCs w:val="24"/>
          <w:bdr w:val="none" w:sz="0" w:space="0" w:color="auto" w:frame="1"/>
        </w:rPr>
        <w:t>Representative: Hayat Nassar</w:t>
      </w:r>
      <w:r w:rsidR="00F13100" w:rsidRPr="00682AD6">
        <w:rPr>
          <w:rFonts w:ascii="Calibri" w:eastAsia="Times New Roman" w:hAnsi="Calibri" w:cs="Calibri"/>
          <w:color w:val="000000"/>
          <w:sz w:val="24"/>
          <w:szCs w:val="24"/>
          <w:bdr w:val="none" w:sz="0" w:space="0" w:color="auto" w:frame="1"/>
        </w:rPr>
        <w:t xml:space="preserve">. </w:t>
      </w:r>
    </w:p>
    <w:p w14:paraId="112282DB" w14:textId="65ED3717" w:rsidR="00821E35" w:rsidRPr="00682AD6" w:rsidRDefault="00F13100" w:rsidP="00213545">
      <w:pPr>
        <w:shd w:val="clear" w:color="auto" w:fill="FFFFFF"/>
        <w:spacing w:after="0" w:line="253" w:lineRule="atLeast"/>
        <w:ind w:left="900"/>
        <w:rPr>
          <w:rFonts w:ascii="Calibri" w:eastAsia="Times New Roman" w:hAnsi="Calibri" w:cs="Calibri"/>
          <w:color w:val="000000"/>
          <w:sz w:val="24"/>
          <w:szCs w:val="24"/>
          <w:bdr w:val="none" w:sz="0" w:space="0" w:color="auto" w:frame="1"/>
        </w:rPr>
      </w:pPr>
      <w:r w:rsidRPr="00682AD6">
        <w:rPr>
          <w:rFonts w:ascii="Calibri" w:eastAsia="Times New Roman" w:hAnsi="Calibri" w:cs="Calibri"/>
          <w:color w:val="000000"/>
          <w:sz w:val="24"/>
          <w:szCs w:val="24"/>
          <w:bdr w:val="none" w:sz="0" w:space="0" w:color="auto" w:frame="1"/>
        </w:rPr>
        <w:t xml:space="preserve">Email: </w:t>
      </w:r>
      <w:hyperlink r:id="rId14" w:history="1">
        <w:r w:rsidRPr="00682AD6">
          <w:rPr>
            <w:rStyle w:val="Hyperlink"/>
            <w:rFonts w:ascii="Calibri" w:eastAsia="Times New Roman" w:hAnsi="Calibri" w:cs="Calibri"/>
            <w:sz w:val="24"/>
            <w:szCs w:val="24"/>
            <w:bdr w:val="none" w:sz="0" w:space="0" w:color="auto" w:frame="1"/>
          </w:rPr>
          <w:t>hayat@quizamanagement.com</w:t>
        </w:r>
      </w:hyperlink>
    </w:p>
    <w:p w14:paraId="1CBAEB87" w14:textId="4F9D328D" w:rsidR="004008D2" w:rsidRPr="003906C4" w:rsidRDefault="00F13100" w:rsidP="00DE0C8F">
      <w:pPr>
        <w:shd w:val="clear" w:color="auto" w:fill="FFFFFF"/>
        <w:spacing w:after="0" w:line="253" w:lineRule="atLeast"/>
        <w:ind w:left="900"/>
      </w:pPr>
      <w:r w:rsidRPr="00682AD6">
        <w:rPr>
          <w:rFonts w:ascii="Calibri" w:eastAsia="Times New Roman" w:hAnsi="Calibri" w:cs="Calibri"/>
          <w:color w:val="000000"/>
          <w:sz w:val="24"/>
          <w:szCs w:val="24"/>
          <w:bdr w:val="none" w:sz="0" w:space="0" w:color="auto" w:frame="1"/>
        </w:rPr>
        <w:t xml:space="preserve">Phone: </w:t>
      </w:r>
      <w:r w:rsidR="004245CF">
        <w:rPr>
          <w:rFonts w:ascii="Calibri" w:eastAsia="Times New Roman" w:hAnsi="Calibri" w:cs="Calibri"/>
          <w:color w:val="000000"/>
          <w:sz w:val="24"/>
          <w:szCs w:val="24"/>
          <w:bdr w:val="none" w:sz="0" w:space="0" w:color="auto" w:frame="1"/>
        </w:rPr>
        <w:t xml:space="preserve"> </w:t>
      </w:r>
      <w:r w:rsidR="00E66524">
        <w:rPr>
          <w:rFonts w:ascii="Calibri" w:eastAsia="Times New Roman" w:hAnsi="Calibri" w:cs="Calibri"/>
          <w:color w:val="000000"/>
          <w:sz w:val="24"/>
          <w:szCs w:val="24"/>
          <w:bdr w:val="none" w:sz="0" w:space="0" w:color="auto" w:frame="1"/>
        </w:rPr>
        <w:t xml:space="preserve"> </w:t>
      </w:r>
      <w:r w:rsidR="00E66524" w:rsidRPr="00682AD6">
        <w:rPr>
          <w:rFonts w:ascii="Calibri" w:eastAsia="Times New Roman" w:hAnsi="Calibri" w:cs="Calibri"/>
          <w:color w:val="000000"/>
          <w:sz w:val="24"/>
          <w:szCs w:val="24"/>
          <w:bdr w:val="none" w:sz="0" w:space="0" w:color="auto" w:frame="1"/>
        </w:rPr>
        <w:t>703-827-7625</w:t>
      </w:r>
    </w:p>
    <w:sectPr w:rsidR="004008D2" w:rsidRPr="003906C4" w:rsidSect="003A2968">
      <w:headerReference w:type="default" r:id="rId15"/>
      <w:footerReference w:type="default" r:id="rId16"/>
      <w:pgSz w:w="12240" w:h="15840"/>
      <w:pgMar w:top="432" w:right="720" w:bottom="43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EF1E8" w14:textId="77777777" w:rsidR="00C94BB0" w:rsidRDefault="00C94BB0" w:rsidP="00A20CD7">
      <w:pPr>
        <w:spacing w:after="0" w:line="240" w:lineRule="auto"/>
      </w:pPr>
      <w:r>
        <w:separator/>
      </w:r>
    </w:p>
  </w:endnote>
  <w:endnote w:type="continuationSeparator" w:id="0">
    <w:p w14:paraId="3E93FF3F" w14:textId="77777777" w:rsidR="00C94BB0" w:rsidRDefault="00C94BB0" w:rsidP="00A20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6309F" w14:textId="4D5F377D" w:rsidR="00E46FEB" w:rsidRDefault="00A45F0B" w:rsidP="000B6931">
    <w:pPr>
      <w:pStyle w:val="Footer"/>
      <w:pBdr>
        <w:top w:val="single" w:sz="4" w:space="1" w:color="auto"/>
      </w:pBdr>
      <w:jc w:val="center"/>
    </w:pPr>
    <w:r>
      <w:t xml:space="preserve">Revised </w:t>
    </w:r>
    <w:r w:rsidR="000C161E">
      <w:t>01/06/</w:t>
    </w:r>
    <w:r>
      <w:t>202</w:t>
    </w:r>
    <w:r w:rsidR="000C161E">
      <w:t>2</w:t>
    </w:r>
  </w:p>
  <w:p w14:paraId="6BB43B32" w14:textId="77777777" w:rsidR="00E46FEB" w:rsidRDefault="00E46F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2D8E4" w14:textId="77777777" w:rsidR="00C94BB0" w:rsidRDefault="00C94BB0" w:rsidP="00A20CD7">
      <w:pPr>
        <w:spacing w:after="0" w:line="240" w:lineRule="auto"/>
      </w:pPr>
      <w:r>
        <w:separator/>
      </w:r>
    </w:p>
  </w:footnote>
  <w:footnote w:type="continuationSeparator" w:id="0">
    <w:p w14:paraId="316508A8" w14:textId="77777777" w:rsidR="00C94BB0" w:rsidRDefault="00C94BB0" w:rsidP="00A20C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8697D" w14:textId="35857A03" w:rsidR="00A20CD7" w:rsidRPr="00CC4292" w:rsidRDefault="007D4E96" w:rsidP="007D4E96">
    <w:pPr>
      <w:pStyle w:val="Header"/>
      <w:jc w:val="center"/>
      <w:rPr>
        <w:b/>
        <w:bCs/>
        <w:sz w:val="28"/>
        <w:szCs w:val="28"/>
      </w:rPr>
    </w:pPr>
    <w:r w:rsidRPr="00CC4292">
      <w:rPr>
        <w:b/>
        <w:bCs/>
        <w:sz w:val="28"/>
        <w:szCs w:val="28"/>
      </w:rPr>
      <w:t>RESOLUTION OF THE BOARD OF DIRECTORS</w:t>
    </w:r>
  </w:p>
  <w:p w14:paraId="5CA68EAB" w14:textId="4B4F1478" w:rsidR="007D4E96" w:rsidRPr="00CC4292" w:rsidRDefault="007D4E96" w:rsidP="007D4E96">
    <w:pPr>
      <w:pStyle w:val="Header"/>
      <w:jc w:val="center"/>
      <w:rPr>
        <w:b/>
        <w:bCs/>
        <w:sz w:val="28"/>
        <w:szCs w:val="28"/>
      </w:rPr>
    </w:pPr>
    <w:r w:rsidRPr="00CC4292">
      <w:rPr>
        <w:b/>
        <w:bCs/>
        <w:sz w:val="28"/>
        <w:szCs w:val="28"/>
      </w:rPr>
      <w:t>THREE OAKS ASSOCIATION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AC0BA" w14:textId="1BC08860" w:rsidR="00DD2740" w:rsidRPr="00692B3B" w:rsidRDefault="00DD2740" w:rsidP="00DD2740">
    <w:pPr>
      <w:jc w:val="center"/>
      <w:rPr>
        <w:b/>
        <w:b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2D6E"/>
    <w:multiLevelType w:val="hybridMultilevel"/>
    <w:tmpl w:val="CF8CE89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87209"/>
    <w:multiLevelType w:val="hybridMultilevel"/>
    <w:tmpl w:val="A6E640C2"/>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634369B"/>
    <w:multiLevelType w:val="hybridMultilevel"/>
    <w:tmpl w:val="23BC405A"/>
    <w:lvl w:ilvl="0" w:tplc="04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6842787"/>
    <w:multiLevelType w:val="hybridMultilevel"/>
    <w:tmpl w:val="69288AC4"/>
    <w:lvl w:ilvl="0" w:tplc="FFFFFFFF">
      <w:start w:val="1"/>
      <w:numFmt w:val="decimal"/>
      <w:lvlText w:val="%1)"/>
      <w:lvlJc w:val="left"/>
      <w:pPr>
        <w:ind w:left="81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8585226"/>
    <w:multiLevelType w:val="hybridMultilevel"/>
    <w:tmpl w:val="A6E640C2"/>
    <w:lvl w:ilvl="0" w:tplc="FFFFFFFF">
      <w:start w:val="1"/>
      <w:numFmt w:val="lowerLetter"/>
      <w:lvlText w:val="%1)"/>
      <w:lvlJc w:val="left"/>
      <w:pPr>
        <w:ind w:left="126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86961B1"/>
    <w:multiLevelType w:val="hybridMultilevel"/>
    <w:tmpl w:val="CF8CE89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B8406B"/>
    <w:multiLevelType w:val="hybridMultilevel"/>
    <w:tmpl w:val="374CE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E978B8"/>
    <w:multiLevelType w:val="hybridMultilevel"/>
    <w:tmpl w:val="CA98CD94"/>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ED3D11"/>
    <w:multiLevelType w:val="hybridMultilevel"/>
    <w:tmpl w:val="C76E5F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9F03E5"/>
    <w:multiLevelType w:val="hybridMultilevel"/>
    <w:tmpl w:val="26E0B79E"/>
    <w:lvl w:ilvl="0" w:tplc="BFE41634">
      <w:start w:val="1"/>
      <w:numFmt w:val="upperRoman"/>
      <w:pStyle w:val="Heading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651D81"/>
    <w:multiLevelType w:val="hybridMultilevel"/>
    <w:tmpl w:val="4998D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552F08"/>
    <w:multiLevelType w:val="hybridMultilevel"/>
    <w:tmpl w:val="FD322EC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826656"/>
    <w:multiLevelType w:val="hybridMultilevel"/>
    <w:tmpl w:val="6164B47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764124"/>
    <w:multiLevelType w:val="hybridMultilevel"/>
    <w:tmpl w:val="A6E640C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02151D"/>
    <w:multiLevelType w:val="hybridMultilevel"/>
    <w:tmpl w:val="510E1750"/>
    <w:lvl w:ilvl="0" w:tplc="E49846B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BD219B"/>
    <w:multiLevelType w:val="hybridMultilevel"/>
    <w:tmpl w:val="CF8CE89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C9564A"/>
    <w:multiLevelType w:val="hybridMultilevel"/>
    <w:tmpl w:val="264A39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0A7F95"/>
    <w:multiLevelType w:val="hybridMultilevel"/>
    <w:tmpl w:val="98ACAD2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AA7F5B"/>
    <w:multiLevelType w:val="hybridMultilevel"/>
    <w:tmpl w:val="461066CC"/>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9" w15:restartNumberingAfterBreak="0">
    <w:nsid w:val="36714C0D"/>
    <w:multiLevelType w:val="multilevel"/>
    <w:tmpl w:val="BBC63E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F0206B"/>
    <w:multiLevelType w:val="hybridMultilevel"/>
    <w:tmpl w:val="D182268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2E0631"/>
    <w:multiLevelType w:val="hybridMultilevel"/>
    <w:tmpl w:val="CA98CD94"/>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8F5A08"/>
    <w:multiLevelType w:val="hybridMultilevel"/>
    <w:tmpl w:val="69288AC4"/>
    <w:lvl w:ilvl="0" w:tplc="04090011">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6B5A61"/>
    <w:multiLevelType w:val="multilevel"/>
    <w:tmpl w:val="BBC63E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9A4724"/>
    <w:multiLevelType w:val="hybridMultilevel"/>
    <w:tmpl w:val="CF8CE89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AB2A89"/>
    <w:multiLevelType w:val="hybridMultilevel"/>
    <w:tmpl w:val="0004D8B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EC73E3"/>
    <w:multiLevelType w:val="hybridMultilevel"/>
    <w:tmpl w:val="18F016B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2A180F"/>
    <w:multiLevelType w:val="hybridMultilevel"/>
    <w:tmpl w:val="5714F674"/>
    <w:lvl w:ilvl="0" w:tplc="0409000F">
      <w:start w:val="1"/>
      <w:numFmt w:val="decimal"/>
      <w:lvlText w:val="%1."/>
      <w:lvlJc w:val="left"/>
      <w:pPr>
        <w:ind w:left="1166" w:hanging="360"/>
      </w:p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28" w15:restartNumberingAfterBreak="0">
    <w:nsid w:val="5D0252FB"/>
    <w:multiLevelType w:val="multilevel"/>
    <w:tmpl w:val="5418A00A"/>
    <w:lvl w:ilvl="0">
      <w:start w:val="1"/>
      <w:numFmt w:val="decimal"/>
      <w:lvlText w:val="%1."/>
      <w:lvlJc w:val="left"/>
      <w:pPr>
        <w:tabs>
          <w:tab w:val="num" w:pos="1440"/>
        </w:tabs>
        <w:ind w:left="1440" w:hanging="360"/>
      </w:pPr>
    </w:lvl>
    <w:lvl w:ilvl="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9" w15:restartNumberingAfterBreak="0">
    <w:nsid w:val="5EAC2D6F"/>
    <w:multiLevelType w:val="hybridMultilevel"/>
    <w:tmpl w:val="8A0EAD34"/>
    <w:lvl w:ilvl="0" w:tplc="BFCC97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3F400C"/>
    <w:multiLevelType w:val="hybridMultilevel"/>
    <w:tmpl w:val="8272BE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3815C0"/>
    <w:multiLevelType w:val="hybridMultilevel"/>
    <w:tmpl w:val="2DAEBA9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4972B1"/>
    <w:multiLevelType w:val="hybridMultilevel"/>
    <w:tmpl w:val="6164B47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3B3FD4"/>
    <w:multiLevelType w:val="hybridMultilevel"/>
    <w:tmpl w:val="CF8CE89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420383"/>
    <w:multiLevelType w:val="hybridMultilevel"/>
    <w:tmpl w:val="BB52B5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5439FF"/>
    <w:multiLevelType w:val="hybridMultilevel"/>
    <w:tmpl w:val="65920966"/>
    <w:lvl w:ilvl="0" w:tplc="AF68DBCA">
      <w:start w:val="1"/>
      <w:numFmt w:val="lowerLetter"/>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5623E8D"/>
    <w:multiLevelType w:val="hybridMultilevel"/>
    <w:tmpl w:val="CF8CE89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3E4137"/>
    <w:multiLevelType w:val="hybridMultilevel"/>
    <w:tmpl w:val="4FDAF5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AC4BD1"/>
    <w:multiLevelType w:val="hybridMultilevel"/>
    <w:tmpl w:val="BD447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882626"/>
    <w:multiLevelType w:val="hybridMultilevel"/>
    <w:tmpl w:val="740454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3673DE"/>
    <w:multiLevelType w:val="hybridMultilevel"/>
    <w:tmpl w:val="A15854E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BB32AC"/>
    <w:multiLevelType w:val="hybridMultilevel"/>
    <w:tmpl w:val="4DB0C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6148636">
    <w:abstractNumId w:val="19"/>
  </w:num>
  <w:num w:numId="2" w16cid:durableId="1933127140">
    <w:abstractNumId w:val="28"/>
  </w:num>
  <w:num w:numId="3" w16cid:durableId="1013802527">
    <w:abstractNumId w:val="38"/>
  </w:num>
  <w:num w:numId="4" w16cid:durableId="2005474756">
    <w:abstractNumId w:val="39"/>
  </w:num>
  <w:num w:numId="5" w16cid:durableId="1854296354">
    <w:abstractNumId w:val="14"/>
  </w:num>
  <w:num w:numId="6" w16cid:durableId="867446484">
    <w:abstractNumId w:val="31"/>
  </w:num>
  <w:num w:numId="7" w16cid:durableId="1468863991">
    <w:abstractNumId w:val="23"/>
  </w:num>
  <w:num w:numId="8" w16cid:durableId="819003752">
    <w:abstractNumId w:val="35"/>
  </w:num>
  <w:num w:numId="9" w16cid:durableId="1155881301">
    <w:abstractNumId w:val="29"/>
  </w:num>
  <w:num w:numId="10" w16cid:durableId="505753127">
    <w:abstractNumId w:val="33"/>
  </w:num>
  <w:num w:numId="11" w16cid:durableId="1648895810">
    <w:abstractNumId w:val="5"/>
  </w:num>
  <w:num w:numId="12" w16cid:durableId="1529218885">
    <w:abstractNumId w:val="7"/>
  </w:num>
  <w:num w:numId="13" w16cid:durableId="1332835500">
    <w:abstractNumId w:val="0"/>
  </w:num>
  <w:num w:numId="14" w16cid:durableId="1992249298">
    <w:abstractNumId w:val="24"/>
  </w:num>
  <w:num w:numId="15" w16cid:durableId="902258116">
    <w:abstractNumId w:val="36"/>
  </w:num>
  <w:num w:numId="16" w16cid:durableId="142044670">
    <w:abstractNumId w:val="21"/>
  </w:num>
  <w:num w:numId="17" w16cid:durableId="125860997">
    <w:abstractNumId w:val="9"/>
  </w:num>
  <w:num w:numId="18" w16cid:durableId="793793704">
    <w:abstractNumId w:val="10"/>
  </w:num>
  <w:num w:numId="19" w16cid:durableId="660429604">
    <w:abstractNumId w:val="8"/>
  </w:num>
  <w:num w:numId="20" w16cid:durableId="332150430">
    <w:abstractNumId w:val="16"/>
  </w:num>
  <w:num w:numId="21" w16cid:durableId="838352903">
    <w:abstractNumId w:val="15"/>
  </w:num>
  <w:num w:numId="22" w16cid:durableId="1520899110">
    <w:abstractNumId w:val="41"/>
  </w:num>
  <w:num w:numId="23" w16cid:durableId="845244530">
    <w:abstractNumId w:val="6"/>
  </w:num>
  <w:num w:numId="24" w16cid:durableId="1600524579">
    <w:abstractNumId w:val="37"/>
  </w:num>
  <w:num w:numId="25" w16cid:durableId="1149394650">
    <w:abstractNumId w:val="22"/>
  </w:num>
  <w:num w:numId="26" w16cid:durableId="385224362">
    <w:abstractNumId w:val="30"/>
  </w:num>
  <w:num w:numId="27" w16cid:durableId="140467285">
    <w:abstractNumId w:val="26"/>
  </w:num>
  <w:num w:numId="28" w16cid:durableId="1997880015">
    <w:abstractNumId w:val="40"/>
  </w:num>
  <w:num w:numId="29" w16cid:durableId="783159062">
    <w:abstractNumId w:val="17"/>
  </w:num>
  <w:num w:numId="30" w16cid:durableId="1668559017">
    <w:abstractNumId w:val="32"/>
  </w:num>
  <w:num w:numId="31" w16cid:durableId="624774063">
    <w:abstractNumId w:val="12"/>
  </w:num>
  <w:num w:numId="32" w16cid:durableId="465045786">
    <w:abstractNumId w:val="11"/>
  </w:num>
  <w:num w:numId="33" w16cid:durableId="1278946291">
    <w:abstractNumId w:val="34"/>
  </w:num>
  <w:num w:numId="34" w16cid:durableId="999236072">
    <w:abstractNumId w:val="13"/>
  </w:num>
  <w:num w:numId="35" w16cid:durableId="1056977385">
    <w:abstractNumId w:val="25"/>
  </w:num>
  <w:num w:numId="36" w16cid:durableId="1963683636">
    <w:abstractNumId w:val="20"/>
  </w:num>
  <w:num w:numId="37" w16cid:durableId="84301548">
    <w:abstractNumId w:val="2"/>
  </w:num>
  <w:num w:numId="38" w16cid:durableId="785780722">
    <w:abstractNumId w:val="4"/>
  </w:num>
  <w:num w:numId="39" w16cid:durableId="1529754994">
    <w:abstractNumId w:val="18"/>
  </w:num>
  <w:num w:numId="40" w16cid:durableId="155656682">
    <w:abstractNumId w:val="3"/>
  </w:num>
  <w:num w:numId="41" w16cid:durableId="756364523">
    <w:abstractNumId w:val="1"/>
  </w:num>
  <w:num w:numId="42" w16cid:durableId="88090200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4D9"/>
    <w:rsid w:val="00001410"/>
    <w:rsid w:val="00005079"/>
    <w:rsid w:val="0003243B"/>
    <w:rsid w:val="00037C86"/>
    <w:rsid w:val="000718D8"/>
    <w:rsid w:val="000820DE"/>
    <w:rsid w:val="000832D1"/>
    <w:rsid w:val="00086C50"/>
    <w:rsid w:val="000A33EA"/>
    <w:rsid w:val="000B6931"/>
    <w:rsid w:val="000C161E"/>
    <w:rsid w:val="000C1D0A"/>
    <w:rsid w:val="000D1113"/>
    <w:rsid w:val="000D433B"/>
    <w:rsid w:val="000D5DD4"/>
    <w:rsid w:val="001106BA"/>
    <w:rsid w:val="00112172"/>
    <w:rsid w:val="001330F4"/>
    <w:rsid w:val="00137C85"/>
    <w:rsid w:val="00144101"/>
    <w:rsid w:val="00152B5E"/>
    <w:rsid w:val="00165A76"/>
    <w:rsid w:val="001671B2"/>
    <w:rsid w:val="001856E8"/>
    <w:rsid w:val="001A04D9"/>
    <w:rsid w:val="001B1741"/>
    <w:rsid w:val="001C3004"/>
    <w:rsid w:val="001C462C"/>
    <w:rsid w:val="001D32FF"/>
    <w:rsid w:val="00204B1C"/>
    <w:rsid w:val="00213545"/>
    <w:rsid w:val="002138DC"/>
    <w:rsid w:val="0022042A"/>
    <w:rsid w:val="002217A5"/>
    <w:rsid w:val="00227749"/>
    <w:rsid w:val="00232E9D"/>
    <w:rsid w:val="0023560C"/>
    <w:rsid w:val="00240BCA"/>
    <w:rsid w:val="0024520C"/>
    <w:rsid w:val="00276848"/>
    <w:rsid w:val="002919E5"/>
    <w:rsid w:val="00292B2D"/>
    <w:rsid w:val="002B104A"/>
    <w:rsid w:val="002C6174"/>
    <w:rsid w:val="002D039D"/>
    <w:rsid w:val="00316118"/>
    <w:rsid w:val="00320C1E"/>
    <w:rsid w:val="00326A09"/>
    <w:rsid w:val="00333627"/>
    <w:rsid w:val="00335036"/>
    <w:rsid w:val="00342CA4"/>
    <w:rsid w:val="00371685"/>
    <w:rsid w:val="0037463D"/>
    <w:rsid w:val="0037674F"/>
    <w:rsid w:val="00386758"/>
    <w:rsid w:val="00386F7D"/>
    <w:rsid w:val="003906C4"/>
    <w:rsid w:val="003A15BE"/>
    <w:rsid w:val="003A2968"/>
    <w:rsid w:val="003B30F4"/>
    <w:rsid w:val="003D3802"/>
    <w:rsid w:val="003E0EDD"/>
    <w:rsid w:val="003F27A5"/>
    <w:rsid w:val="004008D2"/>
    <w:rsid w:val="004029C7"/>
    <w:rsid w:val="00405342"/>
    <w:rsid w:val="004075E7"/>
    <w:rsid w:val="004245CF"/>
    <w:rsid w:val="004251A0"/>
    <w:rsid w:val="004677AE"/>
    <w:rsid w:val="00476975"/>
    <w:rsid w:val="004A67D3"/>
    <w:rsid w:val="004D011E"/>
    <w:rsid w:val="004D2863"/>
    <w:rsid w:val="004E4335"/>
    <w:rsid w:val="004F2942"/>
    <w:rsid w:val="005026E9"/>
    <w:rsid w:val="00513B0E"/>
    <w:rsid w:val="00547BAD"/>
    <w:rsid w:val="005719A7"/>
    <w:rsid w:val="005950F5"/>
    <w:rsid w:val="005A443A"/>
    <w:rsid w:val="005C224D"/>
    <w:rsid w:val="005C5352"/>
    <w:rsid w:val="005C72D1"/>
    <w:rsid w:val="005E05C2"/>
    <w:rsid w:val="005E30D4"/>
    <w:rsid w:val="005F71EB"/>
    <w:rsid w:val="00625731"/>
    <w:rsid w:val="00631922"/>
    <w:rsid w:val="00655314"/>
    <w:rsid w:val="00673877"/>
    <w:rsid w:val="00682AD6"/>
    <w:rsid w:val="006C44B2"/>
    <w:rsid w:val="006E1450"/>
    <w:rsid w:val="006E6EDE"/>
    <w:rsid w:val="00717338"/>
    <w:rsid w:val="00723365"/>
    <w:rsid w:val="00731623"/>
    <w:rsid w:val="0073476B"/>
    <w:rsid w:val="00743204"/>
    <w:rsid w:val="00746095"/>
    <w:rsid w:val="00746FE9"/>
    <w:rsid w:val="00760685"/>
    <w:rsid w:val="007644E3"/>
    <w:rsid w:val="007669C6"/>
    <w:rsid w:val="007802FA"/>
    <w:rsid w:val="00786ECD"/>
    <w:rsid w:val="007A63CA"/>
    <w:rsid w:val="007C2B17"/>
    <w:rsid w:val="007C5D94"/>
    <w:rsid w:val="007C755E"/>
    <w:rsid w:val="007D4E96"/>
    <w:rsid w:val="007D7D83"/>
    <w:rsid w:val="007E216F"/>
    <w:rsid w:val="00802988"/>
    <w:rsid w:val="00821E35"/>
    <w:rsid w:val="0082546C"/>
    <w:rsid w:val="008338AB"/>
    <w:rsid w:val="00847D16"/>
    <w:rsid w:val="00887D16"/>
    <w:rsid w:val="00893908"/>
    <w:rsid w:val="008B217A"/>
    <w:rsid w:val="008C3934"/>
    <w:rsid w:val="008D4DB0"/>
    <w:rsid w:val="008F0854"/>
    <w:rsid w:val="008F4223"/>
    <w:rsid w:val="009028BE"/>
    <w:rsid w:val="00906832"/>
    <w:rsid w:val="00910C4C"/>
    <w:rsid w:val="00942B9A"/>
    <w:rsid w:val="009803F1"/>
    <w:rsid w:val="009A13A3"/>
    <w:rsid w:val="009A77C0"/>
    <w:rsid w:val="009D004B"/>
    <w:rsid w:val="009E0991"/>
    <w:rsid w:val="009E7741"/>
    <w:rsid w:val="009F2C69"/>
    <w:rsid w:val="009F4611"/>
    <w:rsid w:val="00A12112"/>
    <w:rsid w:val="00A20CD7"/>
    <w:rsid w:val="00A213B7"/>
    <w:rsid w:val="00A233B7"/>
    <w:rsid w:val="00A302E8"/>
    <w:rsid w:val="00A371F0"/>
    <w:rsid w:val="00A45F0B"/>
    <w:rsid w:val="00A606C6"/>
    <w:rsid w:val="00A62704"/>
    <w:rsid w:val="00A6426D"/>
    <w:rsid w:val="00A65133"/>
    <w:rsid w:val="00A82F1D"/>
    <w:rsid w:val="00AA0C9D"/>
    <w:rsid w:val="00AA3A3B"/>
    <w:rsid w:val="00AA44C0"/>
    <w:rsid w:val="00AA7F30"/>
    <w:rsid w:val="00AB3421"/>
    <w:rsid w:val="00AB6E72"/>
    <w:rsid w:val="00AD1F28"/>
    <w:rsid w:val="00AD5D5D"/>
    <w:rsid w:val="00B11680"/>
    <w:rsid w:val="00B126DE"/>
    <w:rsid w:val="00B177FA"/>
    <w:rsid w:val="00B3059F"/>
    <w:rsid w:val="00B411BB"/>
    <w:rsid w:val="00B51FB5"/>
    <w:rsid w:val="00B52229"/>
    <w:rsid w:val="00B65E09"/>
    <w:rsid w:val="00B82A6C"/>
    <w:rsid w:val="00B97D4F"/>
    <w:rsid w:val="00BA3ACF"/>
    <w:rsid w:val="00BB45E1"/>
    <w:rsid w:val="00BC5E55"/>
    <w:rsid w:val="00BE3F16"/>
    <w:rsid w:val="00C00E25"/>
    <w:rsid w:val="00C0253F"/>
    <w:rsid w:val="00C02DC9"/>
    <w:rsid w:val="00C1777C"/>
    <w:rsid w:val="00C20E6D"/>
    <w:rsid w:val="00C52714"/>
    <w:rsid w:val="00C667C6"/>
    <w:rsid w:val="00C815E3"/>
    <w:rsid w:val="00C94BB0"/>
    <w:rsid w:val="00CA3CD8"/>
    <w:rsid w:val="00CB07B0"/>
    <w:rsid w:val="00CC2AEF"/>
    <w:rsid w:val="00CC4292"/>
    <w:rsid w:val="00CE4C24"/>
    <w:rsid w:val="00CE7A93"/>
    <w:rsid w:val="00D12FB2"/>
    <w:rsid w:val="00D145C0"/>
    <w:rsid w:val="00D31F22"/>
    <w:rsid w:val="00D54632"/>
    <w:rsid w:val="00D70109"/>
    <w:rsid w:val="00D71642"/>
    <w:rsid w:val="00D72283"/>
    <w:rsid w:val="00DD2740"/>
    <w:rsid w:val="00DD3D8C"/>
    <w:rsid w:val="00DE0C8F"/>
    <w:rsid w:val="00DE3D8C"/>
    <w:rsid w:val="00E146AD"/>
    <w:rsid w:val="00E44814"/>
    <w:rsid w:val="00E46FEB"/>
    <w:rsid w:val="00E66524"/>
    <w:rsid w:val="00E67B76"/>
    <w:rsid w:val="00E70FF0"/>
    <w:rsid w:val="00E71434"/>
    <w:rsid w:val="00E84382"/>
    <w:rsid w:val="00E8551D"/>
    <w:rsid w:val="00E86692"/>
    <w:rsid w:val="00E96A5F"/>
    <w:rsid w:val="00EB77F3"/>
    <w:rsid w:val="00EC2126"/>
    <w:rsid w:val="00EE319B"/>
    <w:rsid w:val="00EF22E5"/>
    <w:rsid w:val="00EF270C"/>
    <w:rsid w:val="00F04FA9"/>
    <w:rsid w:val="00F13100"/>
    <w:rsid w:val="00F177CB"/>
    <w:rsid w:val="00F37AD2"/>
    <w:rsid w:val="00F44F6E"/>
    <w:rsid w:val="00F47132"/>
    <w:rsid w:val="00F474F3"/>
    <w:rsid w:val="00F51D7B"/>
    <w:rsid w:val="00F70AFE"/>
    <w:rsid w:val="00F83B25"/>
    <w:rsid w:val="00FB174E"/>
    <w:rsid w:val="00FC78B7"/>
    <w:rsid w:val="00FD5124"/>
    <w:rsid w:val="00FF3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4F5B07"/>
  <w15:docId w15:val="{32E2D2DA-B492-47CB-BE7B-DB82F9BAC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44F6E"/>
    <w:pPr>
      <w:keepNext/>
      <w:keepLines/>
      <w:numPr>
        <w:numId w:val="17"/>
      </w:numPr>
      <w:tabs>
        <w:tab w:val="left" w:pos="360"/>
      </w:tabs>
      <w:spacing w:before="240" w:after="120" w:line="276" w:lineRule="auto"/>
      <w:outlineLvl w:val="0"/>
    </w:pPr>
    <w:rPr>
      <w:rFonts w:ascii="Arial" w:eastAsiaTheme="majorEastAsia" w:hAnsi="Arial" w:cs="Arial"/>
      <w:b/>
      <w:bCs/>
      <w:color w:val="000000"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1A04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1A04D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A04D9"/>
    <w:pPr>
      <w:ind w:left="720"/>
      <w:contextualSpacing/>
    </w:pPr>
  </w:style>
  <w:style w:type="table" w:styleId="TableGrid">
    <w:name w:val="Table Grid"/>
    <w:basedOn w:val="TableNormal"/>
    <w:uiPriority w:val="39"/>
    <w:rsid w:val="003F27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44F6E"/>
    <w:rPr>
      <w:rFonts w:ascii="Arial" w:eastAsiaTheme="majorEastAsia" w:hAnsi="Arial" w:cs="Arial"/>
      <w:b/>
      <w:bCs/>
      <w:color w:val="000000" w:themeColor="text1"/>
      <w:sz w:val="20"/>
      <w:szCs w:val="20"/>
    </w:rPr>
  </w:style>
  <w:style w:type="paragraph" w:styleId="Header">
    <w:name w:val="header"/>
    <w:basedOn w:val="Normal"/>
    <w:link w:val="HeaderChar"/>
    <w:uiPriority w:val="99"/>
    <w:unhideWhenUsed/>
    <w:rsid w:val="00A20C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0CD7"/>
  </w:style>
  <w:style w:type="paragraph" w:styleId="Footer">
    <w:name w:val="footer"/>
    <w:basedOn w:val="Normal"/>
    <w:link w:val="FooterChar"/>
    <w:uiPriority w:val="99"/>
    <w:unhideWhenUsed/>
    <w:rsid w:val="00A20C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0CD7"/>
  </w:style>
  <w:style w:type="character" w:styleId="Hyperlink">
    <w:name w:val="Hyperlink"/>
    <w:basedOn w:val="DefaultParagraphFont"/>
    <w:uiPriority w:val="99"/>
    <w:unhideWhenUsed/>
    <w:rsid w:val="000B6931"/>
    <w:rPr>
      <w:color w:val="0563C1" w:themeColor="hyperlink"/>
      <w:u w:val="single"/>
    </w:rPr>
  </w:style>
  <w:style w:type="character" w:customStyle="1" w:styleId="UnresolvedMention1">
    <w:name w:val="Unresolved Mention1"/>
    <w:basedOn w:val="DefaultParagraphFont"/>
    <w:uiPriority w:val="99"/>
    <w:semiHidden/>
    <w:unhideWhenUsed/>
    <w:rsid w:val="000B6931"/>
    <w:rPr>
      <w:color w:val="605E5C"/>
      <w:shd w:val="clear" w:color="auto" w:fill="E1DFDD"/>
    </w:rPr>
  </w:style>
  <w:style w:type="character" w:styleId="FollowedHyperlink">
    <w:name w:val="FollowedHyperlink"/>
    <w:basedOn w:val="DefaultParagraphFont"/>
    <w:uiPriority w:val="99"/>
    <w:semiHidden/>
    <w:unhideWhenUsed/>
    <w:rsid w:val="00342CA4"/>
    <w:rPr>
      <w:color w:val="954F72" w:themeColor="followedHyperlink"/>
      <w:u w:val="single"/>
    </w:rPr>
  </w:style>
  <w:style w:type="character" w:styleId="CommentReference">
    <w:name w:val="annotation reference"/>
    <w:basedOn w:val="DefaultParagraphFont"/>
    <w:uiPriority w:val="99"/>
    <w:semiHidden/>
    <w:unhideWhenUsed/>
    <w:rsid w:val="001856E8"/>
    <w:rPr>
      <w:sz w:val="16"/>
      <w:szCs w:val="16"/>
    </w:rPr>
  </w:style>
  <w:style w:type="paragraph" w:styleId="CommentText">
    <w:name w:val="annotation text"/>
    <w:basedOn w:val="Normal"/>
    <w:link w:val="CommentTextChar"/>
    <w:uiPriority w:val="99"/>
    <w:semiHidden/>
    <w:unhideWhenUsed/>
    <w:rsid w:val="001856E8"/>
    <w:pPr>
      <w:spacing w:line="240" w:lineRule="auto"/>
    </w:pPr>
    <w:rPr>
      <w:sz w:val="20"/>
      <w:szCs w:val="20"/>
    </w:rPr>
  </w:style>
  <w:style w:type="character" w:customStyle="1" w:styleId="CommentTextChar">
    <w:name w:val="Comment Text Char"/>
    <w:basedOn w:val="DefaultParagraphFont"/>
    <w:link w:val="CommentText"/>
    <w:uiPriority w:val="99"/>
    <w:semiHidden/>
    <w:rsid w:val="001856E8"/>
    <w:rPr>
      <w:sz w:val="20"/>
      <w:szCs w:val="20"/>
    </w:rPr>
  </w:style>
  <w:style w:type="paragraph" w:styleId="CommentSubject">
    <w:name w:val="annotation subject"/>
    <w:basedOn w:val="CommentText"/>
    <w:next w:val="CommentText"/>
    <w:link w:val="CommentSubjectChar"/>
    <w:uiPriority w:val="99"/>
    <w:semiHidden/>
    <w:unhideWhenUsed/>
    <w:rsid w:val="001856E8"/>
    <w:rPr>
      <w:b/>
      <w:bCs/>
    </w:rPr>
  </w:style>
  <w:style w:type="character" w:customStyle="1" w:styleId="CommentSubjectChar">
    <w:name w:val="Comment Subject Char"/>
    <w:basedOn w:val="CommentTextChar"/>
    <w:link w:val="CommentSubject"/>
    <w:uiPriority w:val="99"/>
    <w:semiHidden/>
    <w:rsid w:val="001856E8"/>
    <w:rPr>
      <w:b/>
      <w:bCs/>
      <w:sz w:val="20"/>
      <w:szCs w:val="20"/>
    </w:rPr>
  </w:style>
  <w:style w:type="paragraph" w:styleId="BalloonText">
    <w:name w:val="Balloon Text"/>
    <w:basedOn w:val="Normal"/>
    <w:link w:val="BalloonTextChar"/>
    <w:uiPriority w:val="99"/>
    <w:semiHidden/>
    <w:unhideWhenUsed/>
    <w:rsid w:val="00037C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C86"/>
    <w:rPr>
      <w:rFonts w:ascii="Segoe UI" w:hAnsi="Segoe UI" w:cs="Segoe UI"/>
      <w:sz w:val="18"/>
      <w:szCs w:val="18"/>
    </w:rPr>
  </w:style>
  <w:style w:type="paragraph" w:styleId="Revision">
    <w:name w:val="Revision"/>
    <w:hidden/>
    <w:uiPriority w:val="99"/>
    <w:semiHidden/>
    <w:rsid w:val="00A233B7"/>
    <w:pPr>
      <w:spacing w:after="0" w:line="240" w:lineRule="auto"/>
    </w:pPr>
  </w:style>
  <w:style w:type="character" w:styleId="UnresolvedMention">
    <w:name w:val="Unresolved Mention"/>
    <w:basedOn w:val="DefaultParagraphFont"/>
    <w:uiPriority w:val="99"/>
    <w:semiHidden/>
    <w:unhideWhenUsed/>
    <w:rsid w:val="00942B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693252">
      <w:bodyDiv w:val="1"/>
      <w:marLeft w:val="0"/>
      <w:marRight w:val="0"/>
      <w:marTop w:val="0"/>
      <w:marBottom w:val="0"/>
      <w:divBdr>
        <w:top w:val="none" w:sz="0" w:space="0" w:color="auto"/>
        <w:left w:val="none" w:sz="0" w:space="0" w:color="auto"/>
        <w:bottom w:val="none" w:sz="0" w:space="0" w:color="auto"/>
        <w:right w:val="none" w:sz="0" w:space="0" w:color="auto"/>
      </w:divBdr>
    </w:div>
    <w:div w:id="1568419770">
      <w:bodyDiv w:val="1"/>
      <w:marLeft w:val="0"/>
      <w:marRight w:val="0"/>
      <w:marTop w:val="0"/>
      <w:marBottom w:val="0"/>
      <w:divBdr>
        <w:top w:val="none" w:sz="0" w:space="0" w:color="auto"/>
        <w:left w:val="none" w:sz="0" w:space="0" w:color="auto"/>
        <w:bottom w:val="none" w:sz="0" w:space="0" w:color="auto"/>
        <w:right w:val="none" w:sz="0" w:space="0" w:color="auto"/>
      </w:divBdr>
    </w:div>
    <w:div w:id="18891029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threeoaks@mygreencondo.ne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yGreenCondo.ne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hreeoaksboard@gmail.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operations@quizamanagement.com" TargetMode="External"/><Relationship Id="rId4" Type="http://schemas.openxmlformats.org/officeDocument/2006/relationships/settings" Target="settings.xml"/><Relationship Id="rId9" Type="http://schemas.openxmlformats.org/officeDocument/2006/relationships/hyperlink" Target="http://www.MyGreenCondo.net"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D677F-5565-46C2-A292-557291563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2135</Words>
  <Characters>12175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Owens</dc:creator>
  <cp:keywords/>
  <dc:description/>
  <cp:lastModifiedBy>Marion H.</cp:lastModifiedBy>
  <cp:revision>2</cp:revision>
  <cp:lastPrinted>2021-11-01T14:12:00Z</cp:lastPrinted>
  <dcterms:created xsi:type="dcterms:W3CDTF">2022-04-19T01:25:00Z</dcterms:created>
  <dcterms:modified xsi:type="dcterms:W3CDTF">2022-04-19T01:25:00Z</dcterms:modified>
</cp:coreProperties>
</file>